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A8961" w14:textId="77777777" w:rsidR="0036716E" w:rsidRDefault="00B772FF" w:rsidP="0089518B">
      <w:pPr>
        <w:jc w:val="center"/>
        <w:rPr>
          <w:b/>
          <w:lang w:val="en-US"/>
        </w:rPr>
      </w:pPr>
      <w:r>
        <w:rPr>
          <w:noProof/>
          <w:lang w:eastAsia="uk-UA"/>
        </w:rPr>
        <w:pict w14:anchorId="7D754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4.75pt;height:84.75pt;visibility:visible">
            <v:imagedata r:id="rId5" o:title=""/>
          </v:shape>
        </w:pict>
      </w:r>
      <w:r w:rsidR="0036716E" w:rsidRPr="7C5F6F7B">
        <w:rPr>
          <w:b/>
          <w:bCs/>
          <w:lang w:val="en-US"/>
        </w:rPr>
        <w:t xml:space="preserve"> </w:t>
      </w:r>
    </w:p>
    <w:p w14:paraId="55F5351D" w14:textId="77777777" w:rsidR="0036716E" w:rsidRDefault="0036716E" w:rsidP="0089518B">
      <w:pPr>
        <w:jc w:val="center"/>
        <w:rPr>
          <w:b/>
          <w:lang w:val="en-US"/>
        </w:rPr>
      </w:pPr>
    </w:p>
    <w:p w14:paraId="3B038283" w14:textId="77777777" w:rsidR="0036716E" w:rsidRDefault="0036716E" w:rsidP="0089518B">
      <w:pPr>
        <w:jc w:val="center"/>
        <w:rPr>
          <w:b/>
          <w:lang w:val="en-US"/>
        </w:rPr>
      </w:pPr>
      <w:r w:rsidRPr="004A5119">
        <w:rPr>
          <w:b/>
          <w:lang w:val="en-US"/>
        </w:rPr>
        <w:t xml:space="preserve">FACULTY OF </w:t>
      </w:r>
      <w:r>
        <w:rPr>
          <w:b/>
          <w:lang w:val="en-US"/>
        </w:rPr>
        <w:t>APPLIED MATHEMATICS AND INFORMATICS</w:t>
      </w:r>
    </w:p>
    <w:p w14:paraId="10B2A16D" w14:textId="77777777" w:rsidR="0036716E" w:rsidRPr="004A5119" w:rsidRDefault="0036716E" w:rsidP="0089518B">
      <w:pPr>
        <w:jc w:val="center"/>
        <w:rPr>
          <w:b/>
          <w:lang w:val="en-US"/>
        </w:rPr>
      </w:pPr>
      <w:r w:rsidRPr="007D7FCD">
        <w:rPr>
          <w:b/>
          <w:caps/>
          <w:lang w:val="en-US"/>
        </w:rPr>
        <w:t>autumn</w:t>
      </w:r>
      <w:r w:rsidRPr="004A5119">
        <w:rPr>
          <w:b/>
          <w:lang w:val="en-US"/>
        </w:rPr>
        <w:t xml:space="preserve"> SEMESTER</w:t>
      </w:r>
      <w:r>
        <w:rPr>
          <w:b/>
          <w:lang w:val="en-US"/>
        </w:rPr>
        <w:t xml:space="preserve"> 2020/2021</w:t>
      </w:r>
    </w:p>
    <w:p w14:paraId="2FE7912A" w14:textId="77777777" w:rsidR="0036716E" w:rsidRDefault="0036716E" w:rsidP="004A5119">
      <w:pPr>
        <w:jc w:val="center"/>
        <w:rPr>
          <w:b/>
          <w:lang w:val="en-US"/>
        </w:rPr>
      </w:pPr>
    </w:p>
    <w:p w14:paraId="61B8C56F" w14:textId="77777777" w:rsidR="0036716E" w:rsidRDefault="0036716E">
      <w:pPr>
        <w:rPr>
          <w:lang w:val="en-US"/>
        </w:rPr>
      </w:pPr>
    </w:p>
    <w:tbl>
      <w:tblPr>
        <w:tblW w:w="10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764"/>
        <w:gridCol w:w="2126"/>
        <w:gridCol w:w="1418"/>
        <w:gridCol w:w="1559"/>
        <w:gridCol w:w="992"/>
        <w:gridCol w:w="1276"/>
      </w:tblGrid>
      <w:tr w:rsidR="0036716E" w14:paraId="578A21AF" w14:textId="77777777" w:rsidTr="00486035">
        <w:trPr>
          <w:jc w:val="center"/>
        </w:trPr>
        <w:tc>
          <w:tcPr>
            <w:tcW w:w="710" w:type="dxa"/>
          </w:tcPr>
          <w:p w14:paraId="087B109D" w14:textId="77777777" w:rsidR="0036716E" w:rsidRPr="004A5119" w:rsidRDefault="0036716E" w:rsidP="00940476">
            <w:pPr>
              <w:jc w:val="center"/>
              <w:rPr>
                <w:b/>
                <w:lang w:val="en-US"/>
              </w:rPr>
            </w:pPr>
            <w:r>
              <w:rPr>
                <w:b/>
                <w:lang w:val="en-US"/>
              </w:rPr>
              <w:t>Row No.</w:t>
            </w:r>
          </w:p>
        </w:tc>
        <w:tc>
          <w:tcPr>
            <w:tcW w:w="2764" w:type="dxa"/>
          </w:tcPr>
          <w:p w14:paraId="74390FFA" w14:textId="77777777" w:rsidR="0036716E" w:rsidRPr="004A5119" w:rsidRDefault="0036716E" w:rsidP="00940476">
            <w:pPr>
              <w:jc w:val="center"/>
              <w:rPr>
                <w:b/>
                <w:lang w:val="en-US"/>
              </w:rPr>
            </w:pPr>
            <w:r w:rsidRPr="004A5119">
              <w:rPr>
                <w:b/>
                <w:lang w:val="en-US"/>
              </w:rPr>
              <w:t>Course Title</w:t>
            </w:r>
          </w:p>
        </w:tc>
        <w:tc>
          <w:tcPr>
            <w:tcW w:w="2126" w:type="dxa"/>
          </w:tcPr>
          <w:p w14:paraId="4C26EBD2" w14:textId="77777777" w:rsidR="0036716E" w:rsidRPr="004A5119" w:rsidRDefault="0036716E" w:rsidP="00940476">
            <w:pPr>
              <w:jc w:val="center"/>
              <w:rPr>
                <w:b/>
                <w:lang w:val="en-US"/>
              </w:rPr>
            </w:pPr>
            <w:r w:rsidRPr="004A5119">
              <w:rPr>
                <w:b/>
                <w:lang w:val="en-US"/>
              </w:rPr>
              <w:t>Department</w:t>
            </w:r>
          </w:p>
        </w:tc>
        <w:tc>
          <w:tcPr>
            <w:tcW w:w="1418" w:type="dxa"/>
          </w:tcPr>
          <w:p w14:paraId="0C31B6D3" w14:textId="77777777" w:rsidR="0036716E" w:rsidRPr="004A5119" w:rsidRDefault="0036716E" w:rsidP="00940476">
            <w:pPr>
              <w:jc w:val="center"/>
              <w:rPr>
                <w:b/>
                <w:lang w:val="en-US"/>
              </w:rPr>
            </w:pPr>
            <w:r>
              <w:rPr>
                <w:b/>
                <w:lang w:val="en-US"/>
              </w:rPr>
              <w:t>Level (Year)</w:t>
            </w:r>
          </w:p>
        </w:tc>
        <w:tc>
          <w:tcPr>
            <w:tcW w:w="1559" w:type="dxa"/>
          </w:tcPr>
          <w:p w14:paraId="6A3F86D4" w14:textId="77777777" w:rsidR="0036716E" w:rsidRPr="004A5119" w:rsidRDefault="0036716E" w:rsidP="00940476">
            <w:pPr>
              <w:jc w:val="center"/>
              <w:rPr>
                <w:b/>
                <w:lang w:val="en-US"/>
              </w:rPr>
            </w:pPr>
            <w:r w:rsidRPr="004A5119">
              <w:rPr>
                <w:b/>
                <w:lang w:val="en-US"/>
              </w:rPr>
              <w:t>Language</w:t>
            </w:r>
          </w:p>
        </w:tc>
        <w:tc>
          <w:tcPr>
            <w:tcW w:w="992" w:type="dxa"/>
          </w:tcPr>
          <w:p w14:paraId="22246C7A" w14:textId="77777777" w:rsidR="0036716E" w:rsidRPr="004A5119" w:rsidRDefault="0036716E" w:rsidP="00940476">
            <w:pPr>
              <w:jc w:val="center"/>
              <w:rPr>
                <w:b/>
                <w:lang w:val="en-US"/>
              </w:rPr>
            </w:pPr>
            <w:r>
              <w:rPr>
                <w:b/>
                <w:lang w:val="en-US"/>
              </w:rPr>
              <w:t>ECTS</w:t>
            </w:r>
          </w:p>
        </w:tc>
        <w:tc>
          <w:tcPr>
            <w:tcW w:w="1276" w:type="dxa"/>
          </w:tcPr>
          <w:p w14:paraId="6A6248A7" w14:textId="77777777" w:rsidR="0036716E" w:rsidRPr="004A5119" w:rsidRDefault="0036716E" w:rsidP="00940476">
            <w:pPr>
              <w:jc w:val="center"/>
              <w:rPr>
                <w:b/>
                <w:lang w:val="en-US"/>
              </w:rPr>
            </w:pPr>
            <w:r>
              <w:rPr>
                <w:b/>
                <w:lang w:val="en-US"/>
              </w:rPr>
              <w:t>Semester</w:t>
            </w:r>
          </w:p>
        </w:tc>
      </w:tr>
      <w:tr w:rsidR="0036716E" w14:paraId="20276A41" w14:textId="77777777" w:rsidTr="00486035">
        <w:trPr>
          <w:jc w:val="center"/>
        </w:trPr>
        <w:tc>
          <w:tcPr>
            <w:tcW w:w="710" w:type="dxa"/>
          </w:tcPr>
          <w:p w14:paraId="693B0971" w14:textId="77777777" w:rsidR="0036716E" w:rsidRPr="004A5119" w:rsidRDefault="0036716E" w:rsidP="004A5119">
            <w:pPr>
              <w:spacing w:after="120"/>
              <w:jc w:val="center"/>
              <w:rPr>
                <w:b/>
                <w:lang w:val="en-US"/>
              </w:rPr>
            </w:pPr>
            <w:r>
              <w:rPr>
                <w:b/>
                <w:lang w:val="en-US"/>
              </w:rPr>
              <w:t>1</w:t>
            </w:r>
          </w:p>
        </w:tc>
        <w:tc>
          <w:tcPr>
            <w:tcW w:w="2764" w:type="dxa"/>
          </w:tcPr>
          <w:p w14:paraId="18E63036" w14:textId="77777777" w:rsidR="0036716E" w:rsidRPr="004A5119" w:rsidRDefault="0036716E" w:rsidP="007D7FCD">
            <w:pPr>
              <w:spacing w:after="120"/>
              <w:jc w:val="center"/>
              <w:rPr>
                <w:b/>
                <w:lang w:val="en-US"/>
              </w:rPr>
            </w:pPr>
            <w:r w:rsidRPr="007D7FCD">
              <w:rPr>
                <w:b/>
                <w:lang w:val="en-US"/>
              </w:rPr>
              <w:t xml:space="preserve">Applied </w:t>
            </w:r>
            <w:r>
              <w:rPr>
                <w:b/>
                <w:lang w:val="en-US"/>
              </w:rPr>
              <w:t>P</w:t>
            </w:r>
            <w:r w:rsidRPr="007D7FCD">
              <w:rPr>
                <w:b/>
                <w:lang w:val="en-US"/>
              </w:rPr>
              <w:t xml:space="preserve">roblems of </w:t>
            </w:r>
            <w:r>
              <w:rPr>
                <w:b/>
                <w:lang w:val="en-US"/>
              </w:rPr>
              <w:t>C</w:t>
            </w:r>
            <w:r w:rsidRPr="007D7FCD">
              <w:rPr>
                <w:b/>
                <w:lang w:val="en-US"/>
              </w:rPr>
              <w:t xml:space="preserve">omputational </w:t>
            </w:r>
            <w:r>
              <w:rPr>
                <w:b/>
                <w:lang w:val="en-US"/>
              </w:rPr>
              <w:t>F</w:t>
            </w:r>
            <w:r w:rsidRPr="007D7FCD">
              <w:rPr>
                <w:b/>
                <w:lang w:val="en-US"/>
              </w:rPr>
              <w:t>inance</w:t>
            </w:r>
          </w:p>
        </w:tc>
        <w:tc>
          <w:tcPr>
            <w:tcW w:w="2126" w:type="dxa"/>
          </w:tcPr>
          <w:p w14:paraId="51D43A45" w14:textId="77777777" w:rsidR="0036716E" w:rsidRPr="00B50413" w:rsidRDefault="0036716E" w:rsidP="004A5119">
            <w:pPr>
              <w:spacing w:after="120"/>
              <w:jc w:val="center"/>
              <w:rPr>
                <w:lang w:val="en-US"/>
              </w:rPr>
            </w:pPr>
            <w:r w:rsidRPr="007D7FCD">
              <w:rPr>
                <w:lang w:val="en-US"/>
              </w:rPr>
              <w:t>Information Systems</w:t>
            </w:r>
          </w:p>
        </w:tc>
        <w:tc>
          <w:tcPr>
            <w:tcW w:w="1418" w:type="dxa"/>
          </w:tcPr>
          <w:p w14:paraId="55CC3AD0" w14:textId="77777777" w:rsidR="0036716E" w:rsidRPr="00B50413" w:rsidRDefault="0036716E" w:rsidP="007D7FCD">
            <w:pPr>
              <w:jc w:val="center"/>
              <w:rPr>
                <w:lang w:val="en-US"/>
              </w:rPr>
            </w:pPr>
            <w:r>
              <w:rPr>
                <w:lang w:val="en-US"/>
              </w:rPr>
              <w:t>M (2)</w:t>
            </w:r>
          </w:p>
        </w:tc>
        <w:tc>
          <w:tcPr>
            <w:tcW w:w="1559" w:type="dxa"/>
          </w:tcPr>
          <w:p w14:paraId="16F91DEC" w14:textId="77777777" w:rsidR="0036716E" w:rsidRPr="00B50413" w:rsidRDefault="0036716E" w:rsidP="004A5119">
            <w:pPr>
              <w:jc w:val="center"/>
              <w:rPr>
                <w:lang w:val="en-US"/>
              </w:rPr>
            </w:pPr>
            <w:r w:rsidRPr="00B50413">
              <w:rPr>
                <w:lang w:val="en-US"/>
              </w:rPr>
              <w:t>English</w:t>
            </w:r>
          </w:p>
        </w:tc>
        <w:tc>
          <w:tcPr>
            <w:tcW w:w="992" w:type="dxa"/>
          </w:tcPr>
          <w:p w14:paraId="6DFDB0D6" w14:textId="77777777" w:rsidR="0036716E" w:rsidRPr="00B50413" w:rsidRDefault="0036716E" w:rsidP="004A5119">
            <w:pPr>
              <w:jc w:val="center"/>
              <w:rPr>
                <w:lang w:val="en-US"/>
              </w:rPr>
            </w:pPr>
            <w:r>
              <w:rPr>
                <w:lang w:val="en-US"/>
              </w:rPr>
              <w:t>3</w:t>
            </w:r>
          </w:p>
        </w:tc>
        <w:tc>
          <w:tcPr>
            <w:tcW w:w="1276" w:type="dxa"/>
          </w:tcPr>
          <w:p w14:paraId="3875F43C" w14:textId="77777777" w:rsidR="0036716E" w:rsidRPr="00B50413" w:rsidRDefault="0036716E" w:rsidP="004A5119">
            <w:pPr>
              <w:jc w:val="center"/>
              <w:rPr>
                <w:lang w:val="en-US"/>
              </w:rPr>
            </w:pPr>
            <w:r>
              <w:rPr>
                <w:lang w:val="en-US"/>
              </w:rPr>
              <w:t>1</w:t>
            </w:r>
          </w:p>
        </w:tc>
      </w:tr>
      <w:tr w:rsidR="00B772FF" w14:paraId="14BD78F6" w14:textId="77777777" w:rsidTr="00486035">
        <w:trPr>
          <w:jc w:val="center"/>
        </w:trPr>
        <w:tc>
          <w:tcPr>
            <w:tcW w:w="710" w:type="dxa"/>
          </w:tcPr>
          <w:p w14:paraId="676B7D4A" w14:textId="3483153E" w:rsidR="00B772FF" w:rsidRDefault="00B772FF" w:rsidP="00B772FF">
            <w:pPr>
              <w:spacing w:after="120"/>
              <w:jc w:val="center"/>
              <w:rPr>
                <w:b/>
                <w:lang w:val="en-US"/>
              </w:rPr>
            </w:pPr>
            <w:r>
              <w:rPr>
                <w:b/>
                <w:lang w:val="en-US"/>
              </w:rPr>
              <w:t>2</w:t>
            </w:r>
          </w:p>
        </w:tc>
        <w:tc>
          <w:tcPr>
            <w:tcW w:w="2764" w:type="dxa"/>
          </w:tcPr>
          <w:p w14:paraId="21B25CF2" w14:textId="2A08EFB1" w:rsidR="00B772FF" w:rsidRPr="007D7FCD" w:rsidRDefault="00B772FF" w:rsidP="00B772FF">
            <w:pPr>
              <w:spacing w:after="120"/>
              <w:jc w:val="center"/>
              <w:rPr>
                <w:b/>
                <w:lang w:val="en-US"/>
              </w:rPr>
            </w:pPr>
            <w:r>
              <w:rPr>
                <w:b/>
                <w:lang w:val="en-US"/>
              </w:rPr>
              <w:t>Mathematical Modeling and Simulation</w:t>
            </w:r>
          </w:p>
        </w:tc>
        <w:tc>
          <w:tcPr>
            <w:tcW w:w="2126" w:type="dxa"/>
          </w:tcPr>
          <w:p w14:paraId="52A47A51" w14:textId="33E01D7D" w:rsidR="00B772FF" w:rsidRPr="007D7FCD" w:rsidRDefault="00B772FF" w:rsidP="00B772FF">
            <w:pPr>
              <w:spacing w:after="120"/>
              <w:jc w:val="center"/>
              <w:rPr>
                <w:lang w:val="en-US"/>
              </w:rPr>
            </w:pPr>
            <w:r>
              <w:rPr>
                <w:lang w:val="en-US"/>
              </w:rPr>
              <w:t>Applied Mathematics</w:t>
            </w:r>
          </w:p>
        </w:tc>
        <w:tc>
          <w:tcPr>
            <w:tcW w:w="1418" w:type="dxa"/>
          </w:tcPr>
          <w:p w14:paraId="0AF55D6E" w14:textId="37D80320" w:rsidR="00B772FF" w:rsidRDefault="00B772FF" w:rsidP="00B772FF">
            <w:pPr>
              <w:jc w:val="center"/>
              <w:rPr>
                <w:lang w:val="en-US"/>
              </w:rPr>
            </w:pPr>
            <w:r>
              <w:rPr>
                <w:lang w:val="en-US"/>
              </w:rPr>
              <w:t>M (2)</w:t>
            </w:r>
          </w:p>
        </w:tc>
        <w:tc>
          <w:tcPr>
            <w:tcW w:w="1559" w:type="dxa"/>
          </w:tcPr>
          <w:p w14:paraId="020DFCF0" w14:textId="74FCBDBC" w:rsidR="00B772FF" w:rsidRPr="00B50413" w:rsidRDefault="00B772FF" w:rsidP="00B772FF">
            <w:pPr>
              <w:jc w:val="center"/>
              <w:rPr>
                <w:lang w:val="en-US"/>
              </w:rPr>
            </w:pPr>
            <w:r w:rsidRPr="00B50413">
              <w:rPr>
                <w:lang w:val="en-US"/>
              </w:rPr>
              <w:t>English</w:t>
            </w:r>
          </w:p>
        </w:tc>
        <w:tc>
          <w:tcPr>
            <w:tcW w:w="992" w:type="dxa"/>
          </w:tcPr>
          <w:p w14:paraId="6DAD2A99" w14:textId="1F07D0B5" w:rsidR="00B772FF" w:rsidRDefault="00B772FF" w:rsidP="00B772FF">
            <w:pPr>
              <w:jc w:val="center"/>
              <w:rPr>
                <w:lang w:val="en-US"/>
              </w:rPr>
            </w:pPr>
            <w:r>
              <w:rPr>
                <w:lang w:val="en-US"/>
              </w:rPr>
              <w:t>4.5</w:t>
            </w:r>
          </w:p>
        </w:tc>
        <w:tc>
          <w:tcPr>
            <w:tcW w:w="1276" w:type="dxa"/>
          </w:tcPr>
          <w:p w14:paraId="27481E41" w14:textId="09DE6987" w:rsidR="00B772FF" w:rsidRDefault="00B772FF" w:rsidP="00B772FF">
            <w:pPr>
              <w:jc w:val="center"/>
              <w:rPr>
                <w:lang w:val="en-US"/>
              </w:rPr>
            </w:pPr>
            <w:r>
              <w:rPr>
                <w:lang w:val="en-US"/>
              </w:rPr>
              <w:t>1</w:t>
            </w:r>
          </w:p>
        </w:tc>
      </w:tr>
      <w:tr w:rsidR="00B772FF" w14:paraId="35DA5DFA" w14:textId="77777777" w:rsidTr="00486035">
        <w:trPr>
          <w:jc w:val="center"/>
        </w:trPr>
        <w:tc>
          <w:tcPr>
            <w:tcW w:w="710" w:type="dxa"/>
          </w:tcPr>
          <w:p w14:paraId="6BB30332" w14:textId="321FDF00" w:rsidR="00B772FF" w:rsidRDefault="00B772FF" w:rsidP="00B772FF">
            <w:pPr>
              <w:spacing w:after="120"/>
              <w:jc w:val="center"/>
              <w:rPr>
                <w:b/>
                <w:lang w:val="en-US"/>
              </w:rPr>
            </w:pPr>
            <w:r>
              <w:rPr>
                <w:b/>
                <w:lang w:val="en-US"/>
              </w:rPr>
              <w:t>3</w:t>
            </w:r>
          </w:p>
        </w:tc>
        <w:tc>
          <w:tcPr>
            <w:tcW w:w="2764" w:type="dxa"/>
          </w:tcPr>
          <w:p w14:paraId="4D8E84EB" w14:textId="63D2174C" w:rsidR="00B772FF" w:rsidRDefault="00B772FF" w:rsidP="00B772FF">
            <w:pPr>
              <w:spacing w:after="120"/>
              <w:jc w:val="center"/>
              <w:rPr>
                <w:b/>
                <w:lang w:val="en-US"/>
              </w:rPr>
            </w:pPr>
            <w:r w:rsidRPr="00D91BE6">
              <w:rPr>
                <w:b/>
                <w:lang w:val="en-US"/>
              </w:rPr>
              <w:t>Optimization of Complex Systems</w:t>
            </w:r>
          </w:p>
        </w:tc>
        <w:tc>
          <w:tcPr>
            <w:tcW w:w="2126" w:type="dxa"/>
          </w:tcPr>
          <w:p w14:paraId="6F8E153E" w14:textId="0DD4B00E" w:rsidR="00B772FF" w:rsidRDefault="00B772FF" w:rsidP="00B772FF">
            <w:pPr>
              <w:spacing w:after="120"/>
              <w:jc w:val="center"/>
              <w:rPr>
                <w:lang w:val="en-US"/>
              </w:rPr>
            </w:pPr>
            <w:r w:rsidRPr="00D91BE6">
              <w:rPr>
                <w:lang w:val="en-US"/>
              </w:rPr>
              <w:t>Applied Mathematics</w:t>
            </w:r>
          </w:p>
        </w:tc>
        <w:tc>
          <w:tcPr>
            <w:tcW w:w="1418" w:type="dxa"/>
          </w:tcPr>
          <w:p w14:paraId="38D1DE9D" w14:textId="0BBACC22" w:rsidR="00B772FF" w:rsidRDefault="00B772FF" w:rsidP="00B772FF">
            <w:pPr>
              <w:jc w:val="center"/>
              <w:rPr>
                <w:lang w:val="en-US"/>
              </w:rPr>
            </w:pPr>
            <w:r w:rsidRPr="00D91BE6">
              <w:rPr>
                <w:lang w:val="en-US"/>
              </w:rPr>
              <w:t>M (2)</w:t>
            </w:r>
          </w:p>
        </w:tc>
        <w:tc>
          <w:tcPr>
            <w:tcW w:w="1559" w:type="dxa"/>
          </w:tcPr>
          <w:p w14:paraId="665606DF" w14:textId="53BE71BA" w:rsidR="00B772FF" w:rsidRPr="00B50413" w:rsidRDefault="00B772FF" w:rsidP="00B772FF">
            <w:pPr>
              <w:jc w:val="center"/>
              <w:rPr>
                <w:lang w:val="en-US"/>
              </w:rPr>
            </w:pPr>
            <w:r w:rsidRPr="00D91BE6">
              <w:rPr>
                <w:lang w:val="en-US"/>
              </w:rPr>
              <w:t>English</w:t>
            </w:r>
          </w:p>
        </w:tc>
        <w:tc>
          <w:tcPr>
            <w:tcW w:w="992" w:type="dxa"/>
          </w:tcPr>
          <w:p w14:paraId="0D52910D" w14:textId="4C1DBDB8" w:rsidR="00B772FF" w:rsidRDefault="00B772FF" w:rsidP="00B772FF">
            <w:pPr>
              <w:jc w:val="center"/>
              <w:rPr>
                <w:lang w:val="en-US"/>
              </w:rPr>
            </w:pPr>
            <w:r w:rsidRPr="00D91BE6">
              <w:rPr>
                <w:lang w:val="en-US"/>
              </w:rPr>
              <w:t>6</w:t>
            </w:r>
          </w:p>
        </w:tc>
        <w:tc>
          <w:tcPr>
            <w:tcW w:w="1276" w:type="dxa"/>
          </w:tcPr>
          <w:p w14:paraId="339352C0" w14:textId="2C040AD2" w:rsidR="00B772FF" w:rsidRDefault="00B772FF" w:rsidP="00B772FF">
            <w:pPr>
              <w:jc w:val="center"/>
              <w:rPr>
                <w:lang w:val="en-US"/>
              </w:rPr>
            </w:pPr>
            <w:r w:rsidRPr="00D91BE6">
              <w:rPr>
                <w:lang w:val="en-US"/>
              </w:rPr>
              <w:t>3</w:t>
            </w:r>
          </w:p>
        </w:tc>
      </w:tr>
    </w:tbl>
    <w:p w14:paraId="23240BE4" w14:textId="77777777" w:rsidR="0036716E" w:rsidRDefault="0036716E">
      <w:pPr>
        <w:rPr>
          <w:lang w:val="en-US"/>
        </w:rPr>
      </w:pPr>
    </w:p>
    <w:p w14:paraId="38E90039" w14:textId="77777777" w:rsidR="0036716E" w:rsidRDefault="0036716E">
      <w:pPr>
        <w:rPr>
          <w:lang w:val="en-US"/>
        </w:rPr>
      </w:pPr>
    </w:p>
    <w:p w14:paraId="5DBA4EBE" w14:textId="77777777" w:rsidR="0036716E" w:rsidRDefault="0036716E">
      <w:pPr>
        <w:rPr>
          <w:lang w:val="en-US"/>
        </w:rPr>
      </w:pPr>
    </w:p>
    <w:p w14:paraId="4F6BA62A" w14:textId="77777777" w:rsidR="0036716E" w:rsidRDefault="0036716E">
      <w:pPr>
        <w:rPr>
          <w:lang w:val="en-US"/>
        </w:rPr>
      </w:pPr>
    </w:p>
    <w:p w14:paraId="6FD27C9C" w14:textId="77777777" w:rsidR="0036716E" w:rsidRDefault="0036716E">
      <w:pPr>
        <w:rPr>
          <w:lang w:val="en-US"/>
        </w:rPr>
      </w:pPr>
    </w:p>
    <w:p w14:paraId="79036754" w14:textId="77777777" w:rsidR="0036716E" w:rsidRDefault="0036716E">
      <w:pPr>
        <w:rPr>
          <w:lang w:val="en-US"/>
        </w:rPr>
      </w:pPr>
    </w:p>
    <w:p w14:paraId="129FE8B2" w14:textId="77777777" w:rsidR="0036716E" w:rsidRDefault="0036716E">
      <w:pPr>
        <w:rPr>
          <w:lang w:val="en-US"/>
        </w:rPr>
      </w:pPr>
    </w:p>
    <w:p w14:paraId="1BAEACCA" w14:textId="77777777" w:rsidR="0036716E" w:rsidRDefault="0036716E">
      <w:pPr>
        <w:rPr>
          <w:lang w:val="en-US"/>
        </w:rPr>
      </w:pPr>
    </w:p>
    <w:p w14:paraId="172776BC" w14:textId="77777777" w:rsidR="0036716E" w:rsidRDefault="0036716E">
      <w:pPr>
        <w:rPr>
          <w:lang w:val="en-US"/>
        </w:rPr>
      </w:pPr>
    </w:p>
    <w:p w14:paraId="6002CA5C" w14:textId="77777777" w:rsidR="0036716E" w:rsidRDefault="0036716E">
      <w:pPr>
        <w:rPr>
          <w:lang w:val="en-US"/>
        </w:rPr>
      </w:pPr>
    </w:p>
    <w:p w14:paraId="661A10DF" w14:textId="77777777" w:rsidR="0036716E" w:rsidRDefault="0036716E">
      <w:pPr>
        <w:rPr>
          <w:lang w:val="en-US"/>
        </w:rPr>
      </w:pPr>
    </w:p>
    <w:p w14:paraId="110638F8" w14:textId="77777777" w:rsidR="0036716E" w:rsidRDefault="0036716E">
      <w:pPr>
        <w:rPr>
          <w:lang w:val="en-US"/>
        </w:rPr>
      </w:pPr>
    </w:p>
    <w:p w14:paraId="36C44288" w14:textId="77777777" w:rsidR="0036716E" w:rsidRDefault="0036716E">
      <w:pPr>
        <w:rPr>
          <w:lang w:val="en-US"/>
        </w:rPr>
      </w:pPr>
    </w:p>
    <w:p w14:paraId="22393D57" w14:textId="77777777" w:rsidR="0036716E" w:rsidRDefault="0036716E">
      <w:pPr>
        <w:rPr>
          <w:lang w:val="en-US"/>
        </w:rPr>
      </w:pPr>
    </w:p>
    <w:p w14:paraId="08F2F598" w14:textId="77777777" w:rsidR="0036716E" w:rsidRDefault="0036716E">
      <w:pPr>
        <w:rPr>
          <w:lang w:val="en-US"/>
        </w:rPr>
      </w:pPr>
    </w:p>
    <w:p w14:paraId="6BC48A87" w14:textId="77777777" w:rsidR="0036716E" w:rsidRDefault="0036716E">
      <w:pPr>
        <w:rPr>
          <w:lang w:val="en-US"/>
        </w:rPr>
      </w:pPr>
    </w:p>
    <w:p w14:paraId="6E0353BA" w14:textId="77777777" w:rsidR="0036716E" w:rsidRDefault="0036716E">
      <w:pPr>
        <w:rPr>
          <w:lang w:val="en-US"/>
        </w:rPr>
      </w:pPr>
    </w:p>
    <w:p w14:paraId="10AFFBFC" w14:textId="77777777" w:rsidR="0036716E" w:rsidRDefault="0036716E">
      <w:pPr>
        <w:rPr>
          <w:lang w:val="en-US"/>
        </w:rPr>
      </w:pPr>
    </w:p>
    <w:p w14:paraId="4A62BE4D" w14:textId="77777777" w:rsidR="0036716E" w:rsidRDefault="0036716E">
      <w:pPr>
        <w:rPr>
          <w:lang w:val="en-US"/>
        </w:rPr>
      </w:pPr>
    </w:p>
    <w:p w14:paraId="492B5BF3" w14:textId="77777777" w:rsidR="0036716E" w:rsidRDefault="0036716E" w:rsidP="008D7C6A">
      <w:pPr>
        <w:jc w:val="center"/>
        <w:rPr>
          <w:b/>
          <w:vanish/>
          <w:lang w:val="en-US"/>
        </w:rPr>
      </w:pPr>
    </w:p>
    <w:p w14:paraId="1F735A29" w14:textId="77777777" w:rsidR="0036716E" w:rsidRDefault="0036716E" w:rsidP="008D7C6A">
      <w:pPr>
        <w:jc w:val="center"/>
        <w:rPr>
          <w:b/>
          <w:vanish/>
          <w:lang w:val="en-US"/>
        </w:rPr>
      </w:pPr>
    </w:p>
    <w:p w14:paraId="2756AB6A" w14:textId="77777777" w:rsidR="0036716E" w:rsidRDefault="0036716E" w:rsidP="008D7C6A">
      <w:pPr>
        <w:jc w:val="center"/>
        <w:rPr>
          <w:b/>
          <w:vanish/>
          <w:lang w:val="en-US"/>
        </w:rPr>
      </w:pPr>
    </w:p>
    <w:p w14:paraId="42FAD727" w14:textId="77777777" w:rsidR="0036716E" w:rsidRDefault="0036716E" w:rsidP="008D7C6A">
      <w:pPr>
        <w:jc w:val="center"/>
        <w:rPr>
          <w:b/>
          <w:vanish/>
          <w:lang w:val="en-US"/>
        </w:rPr>
      </w:pPr>
    </w:p>
    <w:p w14:paraId="2C1CBE3F" w14:textId="77777777" w:rsidR="0036716E" w:rsidRDefault="0036716E" w:rsidP="008D7C6A">
      <w:pPr>
        <w:jc w:val="center"/>
        <w:rPr>
          <w:b/>
          <w:vanish/>
          <w:lang w:val="en-US"/>
        </w:rPr>
      </w:pPr>
    </w:p>
    <w:p w14:paraId="65BB50E0" w14:textId="77777777" w:rsidR="0036716E" w:rsidRDefault="0036716E" w:rsidP="008D7C6A">
      <w:pPr>
        <w:jc w:val="center"/>
        <w:rPr>
          <w:b/>
          <w:vanish/>
          <w:lang w:val="en-US"/>
        </w:rPr>
      </w:pPr>
    </w:p>
    <w:p w14:paraId="5E1A80FB" w14:textId="77777777" w:rsidR="0036716E" w:rsidRDefault="0036716E" w:rsidP="008D7C6A">
      <w:pPr>
        <w:jc w:val="center"/>
        <w:rPr>
          <w:b/>
          <w:vanish/>
          <w:lang w:val="en-US"/>
        </w:rPr>
      </w:pPr>
    </w:p>
    <w:p w14:paraId="39D314B2" w14:textId="77777777" w:rsidR="0036716E" w:rsidRDefault="0036716E" w:rsidP="008D7C6A">
      <w:pPr>
        <w:jc w:val="center"/>
        <w:rPr>
          <w:b/>
          <w:vanish/>
          <w:lang w:val="en-US"/>
        </w:rPr>
      </w:pPr>
    </w:p>
    <w:p w14:paraId="71CDBFA3" w14:textId="77777777" w:rsidR="0036716E" w:rsidRDefault="0036716E" w:rsidP="008D7C6A">
      <w:pPr>
        <w:jc w:val="center"/>
        <w:rPr>
          <w:b/>
          <w:vanish/>
          <w:lang w:val="en-US"/>
        </w:rPr>
      </w:pPr>
    </w:p>
    <w:p w14:paraId="7D3DBB49" w14:textId="77777777" w:rsidR="0036716E" w:rsidRDefault="0036716E" w:rsidP="008D7C6A">
      <w:pPr>
        <w:jc w:val="center"/>
        <w:rPr>
          <w:b/>
          <w:vanish/>
          <w:lang w:val="en-US"/>
        </w:rPr>
      </w:pPr>
    </w:p>
    <w:p w14:paraId="4446CF16" w14:textId="77777777" w:rsidR="0036716E" w:rsidRDefault="0036716E" w:rsidP="008D7C6A">
      <w:pPr>
        <w:jc w:val="center"/>
        <w:rPr>
          <w:b/>
          <w:vanish/>
          <w:lang w:val="en-US"/>
        </w:rPr>
      </w:pPr>
    </w:p>
    <w:p w14:paraId="6B836AA9" w14:textId="77777777" w:rsidR="0036716E" w:rsidRDefault="0036716E" w:rsidP="008D7C6A">
      <w:pPr>
        <w:jc w:val="center"/>
        <w:rPr>
          <w:b/>
          <w:vanish/>
          <w:lang w:val="en-US"/>
        </w:rPr>
      </w:pPr>
    </w:p>
    <w:p w14:paraId="2B9FD646" w14:textId="77777777" w:rsidR="0036716E" w:rsidRDefault="0036716E" w:rsidP="008D7C6A">
      <w:pPr>
        <w:jc w:val="center"/>
        <w:rPr>
          <w:b/>
          <w:vanish/>
          <w:lang w:val="en-US"/>
        </w:rPr>
      </w:pPr>
    </w:p>
    <w:p w14:paraId="2DEBFF17" w14:textId="77777777" w:rsidR="0036716E" w:rsidRDefault="0036716E" w:rsidP="008D7C6A">
      <w:pPr>
        <w:jc w:val="center"/>
        <w:rPr>
          <w:b/>
          <w:vanish/>
          <w:lang w:val="en-US"/>
        </w:rPr>
      </w:pPr>
    </w:p>
    <w:p w14:paraId="51A5F005" w14:textId="77777777" w:rsidR="0036716E" w:rsidRDefault="0036716E" w:rsidP="008D7C6A">
      <w:pPr>
        <w:jc w:val="center"/>
        <w:rPr>
          <w:b/>
          <w:vanish/>
          <w:lang w:val="en-US"/>
        </w:rPr>
      </w:pPr>
    </w:p>
    <w:p w14:paraId="65F5C169" w14:textId="77777777" w:rsidR="0036716E" w:rsidRDefault="0036716E" w:rsidP="008D7C6A">
      <w:pPr>
        <w:jc w:val="center"/>
        <w:rPr>
          <w:b/>
          <w:vanish/>
          <w:lang w:val="en-US"/>
        </w:rPr>
      </w:pPr>
    </w:p>
    <w:p w14:paraId="2009D1EE" w14:textId="77777777" w:rsidR="0036716E" w:rsidRDefault="0036716E" w:rsidP="008D7C6A">
      <w:pPr>
        <w:jc w:val="center"/>
        <w:rPr>
          <w:b/>
          <w:vanish/>
          <w:lang w:val="en-US"/>
        </w:rPr>
      </w:pPr>
    </w:p>
    <w:p w14:paraId="33C769CF" w14:textId="77777777" w:rsidR="0036716E" w:rsidRDefault="0036716E" w:rsidP="008D7C6A">
      <w:pPr>
        <w:jc w:val="center"/>
        <w:rPr>
          <w:b/>
          <w:vanish/>
          <w:lang w:val="en-US"/>
        </w:rPr>
      </w:pPr>
    </w:p>
    <w:p w14:paraId="0432F595" w14:textId="77777777" w:rsidR="0036716E" w:rsidRDefault="0036716E" w:rsidP="008D7C6A">
      <w:pPr>
        <w:jc w:val="center"/>
        <w:rPr>
          <w:b/>
          <w:vanish/>
          <w:lang w:val="en-US"/>
        </w:rPr>
      </w:pPr>
      <w:r>
        <w:rPr>
          <w:b/>
          <w:vanish/>
          <w:lang w:val="en-US"/>
        </w:rPr>
        <w:t>COURSE DESCRIPTION</w:t>
      </w:r>
    </w:p>
    <w:p w14:paraId="3203FE44" w14:textId="77777777" w:rsidR="0036716E" w:rsidRPr="009905F5" w:rsidRDefault="0036716E" w:rsidP="00E616CA">
      <w:pPr>
        <w:rPr>
          <w:vanish/>
        </w:rPr>
      </w:pPr>
    </w:p>
    <w:tbl>
      <w:tblPr>
        <w:tblW w:w="11608" w:type="dxa"/>
        <w:tblInd w:w="-1092" w:type="dxa"/>
        <w:tblCellMar>
          <w:top w:w="15" w:type="dxa"/>
          <w:left w:w="15" w:type="dxa"/>
          <w:bottom w:w="15" w:type="dxa"/>
          <w:right w:w="15" w:type="dxa"/>
        </w:tblCellMar>
        <w:tblLook w:val="0000" w:firstRow="0" w:lastRow="0" w:firstColumn="0" w:lastColumn="0" w:noHBand="0" w:noVBand="0"/>
      </w:tblPr>
      <w:tblGrid>
        <w:gridCol w:w="11608"/>
      </w:tblGrid>
      <w:tr w:rsidR="0036716E" w:rsidRPr="009905F5" w14:paraId="0DC13825" w14:textId="77777777" w:rsidTr="7C5F6F7B">
        <w:tc>
          <w:tcPr>
            <w:tcW w:w="0" w:type="auto"/>
            <w:tcBorders>
              <w:top w:val="dotted" w:sz="6" w:space="0" w:color="DEDEDE"/>
              <w:left w:val="dotted" w:sz="6" w:space="0" w:color="DEDEDE"/>
              <w:bottom w:val="dotted" w:sz="6" w:space="0" w:color="DEDEDE"/>
              <w:right w:val="dotted" w:sz="6" w:space="0" w:color="DEDEDE"/>
            </w:tcBorders>
            <w:shd w:val="clear" w:color="auto" w:fill="FFFFFF"/>
            <w:tcMar>
              <w:top w:w="96" w:type="dxa"/>
              <w:left w:w="96" w:type="dxa"/>
              <w:bottom w:w="96" w:type="dxa"/>
              <w:right w:w="96" w:type="dxa"/>
            </w:tcMar>
          </w:tcPr>
          <w:tbl>
            <w:tblPr>
              <w:tblpPr w:leftFromText="180" w:rightFromText="180" w:horzAnchor="page" w:tblpX="1" w:tblpY="250"/>
              <w:tblOverlap w:val="never"/>
              <w:tblW w:w="11400" w:type="dxa"/>
              <w:tblCellMar>
                <w:top w:w="15" w:type="dxa"/>
                <w:left w:w="15" w:type="dxa"/>
                <w:bottom w:w="15" w:type="dxa"/>
                <w:right w:w="15" w:type="dxa"/>
              </w:tblCellMar>
              <w:tblLook w:val="0000" w:firstRow="0" w:lastRow="0" w:firstColumn="0" w:lastColumn="0" w:noHBand="0" w:noVBand="0"/>
            </w:tblPr>
            <w:tblGrid>
              <w:gridCol w:w="2268"/>
              <w:gridCol w:w="2019"/>
              <w:gridCol w:w="1854"/>
              <w:gridCol w:w="2293"/>
              <w:gridCol w:w="2892"/>
              <w:gridCol w:w="74"/>
            </w:tblGrid>
            <w:tr w:rsidR="0036716E" w:rsidRPr="009905F5" w14:paraId="6B419951" w14:textId="77777777" w:rsidTr="7C5F6F7B">
              <w:tc>
                <w:tcPr>
                  <w:tcW w:w="0" w:type="auto"/>
                  <w:tcBorders>
                    <w:top w:val="dotted" w:sz="6" w:space="0" w:color="DEDEDE"/>
                    <w:left w:val="dotted" w:sz="6" w:space="0" w:color="DEDEDE"/>
                    <w:bottom w:val="dotted" w:sz="6" w:space="0" w:color="DEDEDE"/>
                    <w:right w:val="dotted" w:sz="6" w:space="0" w:color="DEDEDE"/>
                  </w:tcBorders>
                  <w:shd w:val="clear" w:color="auto" w:fill="EAEAEA"/>
                  <w:tcMar>
                    <w:top w:w="96" w:type="dxa"/>
                    <w:left w:w="96" w:type="dxa"/>
                    <w:bottom w:w="96" w:type="dxa"/>
                    <w:right w:w="96" w:type="dxa"/>
                  </w:tcMar>
                </w:tcPr>
                <w:p w14:paraId="5E3E45D3" w14:textId="77777777" w:rsidR="0036716E" w:rsidRPr="00743409" w:rsidRDefault="0036716E" w:rsidP="00C63D8F">
                  <w:pPr>
                    <w:spacing w:line="252" w:lineRule="atLeast"/>
                    <w:rPr>
                      <w:b/>
                      <w:bCs/>
                    </w:rPr>
                  </w:pPr>
                  <w:proofErr w:type="spellStart"/>
                  <w:r w:rsidRPr="00743409">
                    <w:rPr>
                      <w:b/>
                      <w:bCs/>
                    </w:rPr>
                    <w:t>Status</w:t>
                  </w:r>
                  <w:proofErr w:type="spellEnd"/>
                </w:p>
              </w:tc>
              <w:tc>
                <w:tcPr>
                  <w:tcW w:w="0" w:type="auto"/>
                  <w:gridSpan w:val="5"/>
                  <w:vMerge w:val="restart"/>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1609A8AA" w14:textId="77777777" w:rsidR="0036716E" w:rsidRPr="003874A1" w:rsidRDefault="0036716E" w:rsidP="00C63D8F">
                  <w:pPr>
                    <w:spacing w:line="252" w:lineRule="atLeast"/>
                    <w:rPr>
                      <w:b/>
                      <w:lang w:val="en-US"/>
                    </w:rPr>
                  </w:pPr>
                  <w:proofErr w:type="spellStart"/>
                  <w:r w:rsidRPr="006B1EB3">
                    <w:rPr>
                      <w:b/>
                    </w:rPr>
                    <w:t>Course</w:t>
                  </w:r>
                  <w:proofErr w:type="spellEnd"/>
                  <w:r w:rsidRPr="006B1EB3">
                    <w:rPr>
                      <w:b/>
                    </w:rPr>
                    <w:t xml:space="preserve"> </w:t>
                  </w:r>
                  <w:proofErr w:type="spellStart"/>
                  <w:r w:rsidRPr="006B1EB3">
                    <w:rPr>
                      <w:b/>
                    </w:rPr>
                    <w:t>code</w:t>
                  </w:r>
                  <w:proofErr w:type="spellEnd"/>
                  <w:r w:rsidRPr="006B1EB3">
                    <w:rPr>
                      <w:b/>
                    </w:rPr>
                    <w:t xml:space="preserve"> / </w:t>
                  </w:r>
                  <w:proofErr w:type="spellStart"/>
                  <w:r w:rsidRPr="006B1EB3">
                    <w:rPr>
                      <w:b/>
                    </w:rPr>
                    <w:t>number</w:t>
                  </w:r>
                  <w:proofErr w:type="spellEnd"/>
                  <w:r w:rsidRPr="006B1EB3">
                    <w:rPr>
                      <w:b/>
                    </w:rPr>
                    <w:t xml:space="preserve"> </w:t>
                  </w:r>
                  <w:proofErr w:type="spellStart"/>
                  <w:r w:rsidRPr="006B1EB3">
                    <w:rPr>
                      <w:b/>
                    </w:rPr>
                    <w:t>in</w:t>
                  </w:r>
                  <w:proofErr w:type="spellEnd"/>
                  <w:r w:rsidRPr="006B1EB3">
                    <w:rPr>
                      <w:b/>
                    </w:rPr>
                    <w:t xml:space="preserve"> </w:t>
                  </w:r>
                  <w:proofErr w:type="spellStart"/>
                  <w:r w:rsidRPr="006B1EB3">
                    <w:rPr>
                      <w:b/>
                    </w:rPr>
                    <w:t>the</w:t>
                  </w:r>
                  <w:proofErr w:type="spellEnd"/>
                  <w:r w:rsidRPr="006B1EB3">
                    <w:rPr>
                      <w:b/>
                    </w:rPr>
                    <w:t xml:space="preserve"> </w:t>
                  </w:r>
                  <w:proofErr w:type="spellStart"/>
                  <w:r w:rsidRPr="006B1EB3">
                    <w:rPr>
                      <w:b/>
                    </w:rPr>
                    <w:t>book</w:t>
                  </w:r>
                  <w:proofErr w:type="spellEnd"/>
                  <w:r w:rsidRPr="006B1EB3">
                    <w:rPr>
                      <w:b/>
                    </w:rPr>
                    <w:t xml:space="preserve">:  </w:t>
                  </w:r>
                  <w:r w:rsidRPr="006B1EB3">
                    <w:rPr>
                      <w:b/>
                    </w:rPr>
                    <w:br/>
                  </w:r>
                  <w:r w:rsidRPr="00126EB4">
                    <w:rPr>
                      <w:sz w:val="22"/>
                      <w:szCs w:val="22"/>
                      <w:lang w:val="en-US"/>
                    </w:rPr>
                    <w:t>Applied Problems of Computational Finance</w:t>
                  </w:r>
                  <w:r w:rsidRPr="006B1EB3">
                    <w:rPr>
                      <w:b/>
                    </w:rPr>
                    <w:br/>
                  </w:r>
                  <w:proofErr w:type="spellStart"/>
                  <w:r w:rsidRPr="006B1EB3">
                    <w:rPr>
                      <w:b/>
                    </w:rPr>
                    <w:t>Taught</w:t>
                  </w:r>
                  <w:proofErr w:type="spellEnd"/>
                  <w:r w:rsidRPr="006B1EB3">
                    <w:rPr>
                      <w:b/>
                    </w:rPr>
                    <w:t xml:space="preserve"> </w:t>
                  </w:r>
                  <w:proofErr w:type="spellStart"/>
                  <w:r w:rsidRPr="006B1EB3">
                    <w:rPr>
                      <w:b/>
                    </w:rPr>
                    <w:t>by</w:t>
                  </w:r>
                  <w:proofErr w:type="spellEnd"/>
                  <w:r w:rsidRPr="006B1EB3">
                    <w:rPr>
                      <w:b/>
                    </w:rPr>
                    <w:t>: </w:t>
                  </w:r>
                  <w:proofErr w:type="spellStart"/>
                  <w:r>
                    <w:rPr>
                      <w:lang w:val="en-US"/>
                    </w:rPr>
                    <w:t>Yaroslav</w:t>
                  </w:r>
                  <w:proofErr w:type="spellEnd"/>
                  <w:r w:rsidRPr="006B0DD9">
                    <w:rPr>
                      <w:lang w:val="en-US"/>
                    </w:rPr>
                    <w:t xml:space="preserve"> </w:t>
                  </w:r>
                  <w:proofErr w:type="spellStart"/>
                  <w:r w:rsidRPr="006B0DD9">
                    <w:rPr>
                      <w:lang w:val="en-US"/>
                    </w:rPr>
                    <w:t>K</w:t>
                  </w:r>
                  <w:r>
                    <w:rPr>
                      <w:lang w:val="en-US"/>
                    </w:rPr>
                    <w:t>ondratiuk</w:t>
                  </w:r>
                  <w:proofErr w:type="spellEnd"/>
                </w:p>
                <w:p w14:paraId="0B9842A6" w14:textId="77777777" w:rsidR="0036716E" w:rsidRPr="00743409" w:rsidRDefault="0036716E" w:rsidP="00C63D8F">
                  <w:pPr>
                    <w:spacing w:line="252" w:lineRule="atLeast"/>
                  </w:pPr>
                  <w:r w:rsidRPr="00743409">
                    <w:t xml:space="preserve"> </w:t>
                  </w:r>
                </w:p>
              </w:tc>
            </w:tr>
            <w:tr w:rsidR="0036716E" w:rsidRPr="009905F5" w14:paraId="5CF97FBB" w14:textId="77777777" w:rsidTr="7C5F6F7B">
              <w:tc>
                <w:tcPr>
                  <w:tcW w:w="0" w:type="auto"/>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4EA3AF69" w14:textId="77777777" w:rsidR="0036716E" w:rsidRPr="006B0DD9" w:rsidRDefault="0036716E" w:rsidP="00C63D8F">
                  <w:pPr>
                    <w:spacing w:line="252" w:lineRule="atLeast"/>
                    <w:rPr>
                      <w:lang w:val="en-US"/>
                    </w:rPr>
                  </w:pPr>
                  <w:r w:rsidRPr="006B0DD9">
                    <w:rPr>
                      <w:lang w:val="en-US"/>
                    </w:rPr>
                    <w:t>in plans</w:t>
                  </w:r>
                </w:p>
              </w:tc>
              <w:tc>
                <w:tcPr>
                  <w:tcW w:w="0" w:type="auto"/>
                  <w:gridSpan w:val="5"/>
                  <w:vMerge/>
                  <w:vAlign w:val="center"/>
                </w:tcPr>
                <w:p w14:paraId="788D3A10" w14:textId="77777777" w:rsidR="0036716E" w:rsidRPr="00743409" w:rsidRDefault="0036716E" w:rsidP="00C63D8F"/>
              </w:tc>
            </w:tr>
            <w:tr w:rsidR="0036716E" w:rsidRPr="009905F5" w14:paraId="2DFD9E65" w14:textId="77777777" w:rsidTr="7C5F6F7B">
              <w:tc>
                <w:tcPr>
                  <w:tcW w:w="0" w:type="auto"/>
                  <w:tcBorders>
                    <w:top w:val="dotted" w:sz="6" w:space="0" w:color="DEDEDE"/>
                    <w:left w:val="dotted" w:sz="6" w:space="0" w:color="DEDEDE"/>
                    <w:bottom w:val="dotted" w:sz="6" w:space="0" w:color="DEDEDE"/>
                    <w:right w:val="dotted" w:sz="6" w:space="0" w:color="DEDEDE"/>
                  </w:tcBorders>
                  <w:shd w:val="clear" w:color="auto" w:fill="EAEAEA"/>
                  <w:tcMar>
                    <w:top w:w="96" w:type="dxa"/>
                    <w:left w:w="96" w:type="dxa"/>
                    <w:bottom w:w="96" w:type="dxa"/>
                    <w:right w:w="96" w:type="dxa"/>
                  </w:tcMar>
                </w:tcPr>
                <w:p w14:paraId="6AA615F4" w14:textId="77777777" w:rsidR="0036716E" w:rsidRPr="00743409" w:rsidRDefault="0036716E" w:rsidP="00C63D8F">
                  <w:pPr>
                    <w:spacing w:line="252" w:lineRule="atLeast"/>
                    <w:rPr>
                      <w:b/>
                      <w:bCs/>
                    </w:rPr>
                  </w:pPr>
                  <w:proofErr w:type="spellStart"/>
                  <w:r w:rsidRPr="00743409">
                    <w:rPr>
                      <w:b/>
                      <w:bCs/>
                    </w:rPr>
                    <w:t>Acad</w:t>
                  </w:r>
                  <w:proofErr w:type="spellEnd"/>
                  <w:r w:rsidRPr="00743409">
                    <w:rPr>
                      <w:b/>
                      <w:bCs/>
                    </w:rPr>
                    <w:t xml:space="preserve">. </w:t>
                  </w:r>
                  <w:proofErr w:type="spellStart"/>
                  <w:r w:rsidRPr="00743409">
                    <w:rPr>
                      <w:b/>
                      <w:bCs/>
                    </w:rPr>
                    <w:t>cycle</w:t>
                  </w:r>
                  <w:proofErr w:type="spellEnd"/>
                </w:p>
              </w:tc>
              <w:tc>
                <w:tcPr>
                  <w:tcW w:w="0" w:type="auto"/>
                  <w:tcBorders>
                    <w:top w:val="dotted" w:sz="6" w:space="0" w:color="DEDEDE"/>
                    <w:left w:val="dotted" w:sz="6" w:space="0" w:color="DEDEDE"/>
                    <w:bottom w:val="dotted" w:sz="6" w:space="0" w:color="DEDEDE"/>
                    <w:right w:val="dotted" w:sz="6" w:space="0" w:color="DEDEDE"/>
                  </w:tcBorders>
                  <w:shd w:val="clear" w:color="auto" w:fill="EAEAEA"/>
                  <w:tcMar>
                    <w:top w:w="96" w:type="dxa"/>
                    <w:left w:w="96" w:type="dxa"/>
                    <w:bottom w:w="96" w:type="dxa"/>
                    <w:right w:w="96" w:type="dxa"/>
                  </w:tcMar>
                </w:tcPr>
                <w:p w14:paraId="00A51680" w14:textId="77777777" w:rsidR="0036716E" w:rsidRPr="00743409" w:rsidRDefault="0036716E" w:rsidP="00C63D8F">
                  <w:pPr>
                    <w:spacing w:line="252" w:lineRule="atLeast"/>
                    <w:rPr>
                      <w:b/>
                      <w:bCs/>
                    </w:rPr>
                  </w:pPr>
                  <w:r w:rsidRPr="00743409">
                    <w:rPr>
                      <w:b/>
                      <w:bCs/>
                    </w:rPr>
                    <w:t xml:space="preserve">ECTS </w:t>
                  </w:r>
                  <w:proofErr w:type="spellStart"/>
                  <w:r w:rsidRPr="00743409">
                    <w:rPr>
                      <w:b/>
                      <w:bCs/>
                    </w:rPr>
                    <w:t>credits</w:t>
                  </w:r>
                  <w:proofErr w:type="spellEnd"/>
                </w:p>
              </w:tc>
              <w:tc>
                <w:tcPr>
                  <w:tcW w:w="0" w:type="auto"/>
                  <w:tcBorders>
                    <w:top w:val="dotted" w:sz="6" w:space="0" w:color="DEDEDE"/>
                    <w:left w:val="dotted" w:sz="6" w:space="0" w:color="DEDEDE"/>
                    <w:bottom w:val="dotted" w:sz="6" w:space="0" w:color="DEDEDE"/>
                    <w:right w:val="dotted" w:sz="6" w:space="0" w:color="DEDEDE"/>
                  </w:tcBorders>
                  <w:shd w:val="clear" w:color="auto" w:fill="EAEAEA"/>
                  <w:tcMar>
                    <w:top w:w="96" w:type="dxa"/>
                    <w:left w:w="96" w:type="dxa"/>
                    <w:bottom w:w="96" w:type="dxa"/>
                    <w:right w:w="96" w:type="dxa"/>
                  </w:tcMar>
                </w:tcPr>
                <w:p w14:paraId="585CCC58" w14:textId="77777777" w:rsidR="0036716E" w:rsidRPr="00743409" w:rsidRDefault="0036716E" w:rsidP="00C63D8F">
                  <w:pPr>
                    <w:spacing w:line="252" w:lineRule="atLeast"/>
                    <w:rPr>
                      <w:b/>
                      <w:bCs/>
                    </w:rPr>
                  </w:pPr>
                  <w:proofErr w:type="spellStart"/>
                  <w:r w:rsidRPr="00743409">
                    <w:rPr>
                      <w:b/>
                      <w:bCs/>
                    </w:rPr>
                    <w:t>Duration</w:t>
                  </w:r>
                  <w:proofErr w:type="spellEnd"/>
                </w:p>
              </w:tc>
              <w:tc>
                <w:tcPr>
                  <w:tcW w:w="0" w:type="auto"/>
                  <w:tcBorders>
                    <w:top w:val="dotted" w:sz="6" w:space="0" w:color="DEDEDE"/>
                    <w:left w:val="dotted" w:sz="6" w:space="0" w:color="DEDEDE"/>
                    <w:bottom w:val="dotted" w:sz="6" w:space="0" w:color="DEDEDE"/>
                    <w:right w:val="dotted" w:sz="6" w:space="0" w:color="DEDEDE"/>
                  </w:tcBorders>
                  <w:shd w:val="clear" w:color="auto" w:fill="EAEAEA"/>
                  <w:tcMar>
                    <w:top w:w="96" w:type="dxa"/>
                    <w:left w:w="96" w:type="dxa"/>
                    <w:bottom w:w="96" w:type="dxa"/>
                    <w:right w:w="96" w:type="dxa"/>
                  </w:tcMar>
                </w:tcPr>
                <w:p w14:paraId="7B182D60" w14:textId="77777777" w:rsidR="0036716E" w:rsidRPr="00743409" w:rsidRDefault="0036716E" w:rsidP="00C63D8F">
                  <w:pPr>
                    <w:spacing w:line="252" w:lineRule="atLeast"/>
                    <w:rPr>
                      <w:b/>
                      <w:bCs/>
                    </w:rPr>
                  </w:pPr>
                  <w:proofErr w:type="spellStart"/>
                  <w:r w:rsidRPr="00743409">
                    <w:rPr>
                      <w:b/>
                      <w:bCs/>
                    </w:rPr>
                    <w:t>Semester</w:t>
                  </w:r>
                  <w:proofErr w:type="spellEnd"/>
                </w:p>
              </w:tc>
              <w:tc>
                <w:tcPr>
                  <w:tcW w:w="0" w:type="auto"/>
                  <w:tcBorders>
                    <w:top w:val="dotted" w:sz="6" w:space="0" w:color="DEDEDE"/>
                    <w:left w:val="dotted" w:sz="6" w:space="0" w:color="DEDEDE"/>
                    <w:bottom w:val="dotted" w:sz="6" w:space="0" w:color="DEDEDE"/>
                    <w:right w:val="dotted" w:sz="6" w:space="0" w:color="DEDEDE"/>
                  </w:tcBorders>
                  <w:shd w:val="clear" w:color="auto" w:fill="EAEAEA"/>
                  <w:tcMar>
                    <w:top w:w="96" w:type="dxa"/>
                    <w:left w:w="96" w:type="dxa"/>
                    <w:bottom w:w="96" w:type="dxa"/>
                    <w:right w:w="96" w:type="dxa"/>
                  </w:tcMar>
                </w:tcPr>
                <w:p w14:paraId="6991A645" w14:textId="77777777" w:rsidR="0036716E" w:rsidRPr="00743409" w:rsidRDefault="0036716E" w:rsidP="00C63D8F">
                  <w:pPr>
                    <w:spacing w:line="252" w:lineRule="atLeast"/>
                    <w:rPr>
                      <w:b/>
                      <w:bCs/>
                    </w:rPr>
                  </w:pPr>
                  <w:proofErr w:type="spellStart"/>
                  <w:r w:rsidRPr="00743409">
                    <w:rPr>
                      <w:b/>
                      <w:bCs/>
                    </w:rPr>
                    <w:t>Contact</w:t>
                  </w:r>
                  <w:proofErr w:type="spellEnd"/>
                  <w:r w:rsidRPr="00743409">
                    <w:rPr>
                      <w:b/>
                      <w:bCs/>
                    </w:rPr>
                    <w:t xml:space="preserve"> </w:t>
                  </w:r>
                  <w:proofErr w:type="spellStart"/>
                  <w:r w:rsidRPr="00743409">
                    <w:rPr>
                      <w:b/>
                      <w:bCs/>
                    </w:rPr>
                    <w:t>hours</w:t>
                  </w:r>
                  <w:proofErr w:type="spellEnd"/>
                </w:p>
              </w:tc>
              <w:tc>
                <w:tcPr>
                  <w:tcW w:w="0" w:type="auto"/>
                  <w:vAlign w:val="center"/>
                </w:tcPr>
                <w:p w14:paraId="13A4A293" w14:textId="77777777" w:rsidR="0036716E" w:rsidRPr="00743409" w:rsidRDefault="0036716E" w:rsidP="00C63D8F"/>
              </w:tc>
            </w:tr>
            <w:tr w:rsidR="0036716E" w:rsidRPr="009905F5" w14:paraId="16F59C1A" w14:textId="77777777" w:rsidTr="7C5F6F7B">
              <w:tc>
                <w:tcPr>
                  <w:tcW w:w="0" w:type="auto"/>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75B25CFC" w14:textId="77777777" w:rsidR="0036716E" w:rsidRPr="00743409" w:rsidRDefault="0036716E" w:rsidP="00C63D8F">
                  <w:pPr>
                    <w:spacing w:line="252" w:lineRule="atLeast"/>
                  </w:pPr>
                  <w:r>
                    <w:rPr>
                      <w:lang w:val="en-US"/>
                    </w:rPr>
                    <w:t>Bachelor</w:t>
                  </w:r>
                </w:p>
              </w:tc>
              <w:tc>
                <w:tcPr>
                  <w:tcW w:w="0" w:type="auto"/>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56A616A6" w14:textId="77777777" w:rsidR="0036716E" w:rsidRPr="003874A1" w:rsidRDefault="0036716E" w:rsidP="00C63D8F">
                  <w:pPr>
                    <w:spacing w:line="252" w:lineRule="atLeast"/>
                    <w:rPr>
                      <w:lang w:val="en-US"/>
                    </w:rPr>
                  </w:pPr>
                  <w:r>
                    <w:rPr>
                      <w:lang w:val="en-US"/>
                    </w:rPr>
                    <w:t>1.5</w:t>
                  </w:r>
                </w:p>
              </w:tc>
              <w:tc>
                <w:tcPr>
                  <w:tcW w:w="0" w:type="auto"/>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3CBFB5BF" w14:textId="77777777" w:rsidR="0036716E" w:rsidRPr="00743409" w:rsidRDefault="0036716E" w:rsidP="00C63D8F">
                  <w:pPr>
                    <w:spacing w:line="252" w:lineRule="atLeast"/>
                  </w:pPr>
                  <w:r>
                    <w:rPr>
                      <w:lang w:val="en-US"/>
                    </w:rPr>
                    <w:t>1 semester</w:t>
                  </w:r>
                </w:p>
              </w:tc>
              <w:tc>
                <w:tcPr>
                  <w:tcW w:w="0" w:type="auto"/>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21AC3941" w14:textId="77777777" w:rsidR="0036716E" w:rsidRPr="00743409" w:rsidRDefault="0036716E" w:rsidP="00C63D8F">
                  <w:pPr>
                    <w:spacing w:line="252" w:lineRule="atLeast"/>
                    <w:rPr>
                      <w:lang w:val="en-US"/>
                    </w:rPr>
                  </w:pPr>
                  <w:r>
                    <w:rPr>
                      <w:lang w:val="en-US"/>
                    </w:rPr>
                    <w:t>Autumn</w:t>
                  </w:r>
                </w:p>
              </w:tc>
              <w:tc>
                <w:tcPr>
                  <w:tcW w:w="0" w:type="auto"/>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671D366C" w14:textId="77777777" w:rsidR="0036716E" w:rsidRPr="003874A1" w:rsidRDefault="0036716E" w:rsidP="00C63D8F">
                  <w:pPr>
                    <w:spacing w:line="252" w:lineRule="atLeast"/>
                    <w:rPr>
                      <w:lang w:val="en-US"/>
                    </w:rPr>
                  </w:pPr>
                  <w:r>
                    <w:rPr>
                      <w:lang w:val="en-US"/>
                    </w:rPr>
                    <w:t>32</w:t>
                  </w:r>
                </w:p>
              </w:tc>
              <w:tc>
                <w:tcPr>
                  <w:tcW w:w="0" w:type="auto"/>
                  <w:vAlign w:val="center"/>
                </w:tcPr>
                <w:p w14:paraId="66BDB5D5" w14:textId="77777777" w:rsidR="0036716E" w:rsidRPr="00743409" w:rsidRDefault="0036716E" w:rsidP="00C63D8F"/>
              </w:tc>
            </w:tr>
            <w:tr w:rsidR="0036716E" w:rsidRPr="009905F5" w14:paraId="5A3D1229" w14:textId="77777777" w:rsidTr="7C5F6F7B">
              <w:tc>
                <w:tcPr>
                  <w:tcW w:w="0" w:type="auto"/>
                  <w:tcBorders>
                    <w:top w:val="dotted" w:sz="6" w:space="0" w:color="DEDEDE"/>
                    <w:left w:val="dotted" w:sz="6" w:space="0" w:color="DEDEDE"/>
                    <w:bottom w:val="dotted" w:sz="6" w:space="0" w:color="DEDEDE"/>
                    <w:right w:val="dotted" w:sz="6" w:space="0" w:color="DEDEDE"/>
                  </w:tcBorders>
                  <w:shd w:val="clear" w:color="auto" w:fill="EAEAEA"/>
                  <w:tcMar>
                    <w:top w:w="96" w:type="dxa"/>
                    <w:left w:w="96" w:type="dxa"/>
                    <w:bottom w:w="96" w:type="dxa"/>
                    <w:right w:w="96" w:type="dxa"/>
                  </w:tcMar>
                </w:tcPr>
                <w:p w14:paraId="67723E40" w14:textId="77777777" w:rsidR="0036716E" w:rsidRPr="00743409" w:rsidRDefault="0036716E" w:rsidP="00C63D8F">
                  <w:pPr>
                    <w:spacing w:line="252" w:lineRule="atLeast"/>
                    <w:rPr>
                      <w:b/>
                      <w:bCs/>
                    </w:rPr>
                  </w:pPr>
                  <w:proofErr w:type="spellStart"/>
                  <w:r w:rsidRPr="00743409">
                    <w:rPr>
                      <w:b/>
                      <w:bCs/>
                    </w:rPr>
                    <w:t>Year</w:t>
                  </w:r>
                  <w:proofErr w:type="spellEnd"/>
                  <w:r w:rsidRPr="00743409">
                    <w:rPr>
                      <w:b/>
                      <w:bCs/>
                    </w:rPr>
                    <w:t xml:space="preserve"> </w:t>
                  </w:r>
                  <w:proofErr w:type="spellStart"/>
                  <w:r w:rsidRPr="00743409">
                    <w:rPr>
                      <w:b/>
                      <w:bCs/>
                    </w:rPr>
                    <w:t>of</w:t>
                  </w:r>
                  <w:proofErr w:type="spellEnd"/>
                  <w:r w:rsidRPr="00743409">
                    <w:rPr>
                      <w:b/>
                      <w:bCs/>
                    </w:rPr>
                    <w:t xml:space="preserve"> </w:t>
                  </w:r>
                  <w:proofErr w:type="spellStart"/>
                  <w:r w:rsidRPr="00743409">
                    <w:rPr>
                      <w:b/>
                      <w:bCs/>
                    </w:rPr>
                    <w:t>study</w:t>
                  </w:r>
                  <w:proofErr w:type="spellEnd"/>
                </w:p>
              </w:tc>
              <w:tc>
                <w:tcPr>
                  <w:tcW w:w="0" w:type="auto"/>
                  <w:gridSpan w:val="2"/>
                  <w:tcBorders>
                    <w:top w:val="dotted" w:sz="6" w:space="0" w:color="DEDEDE"/>
                    <w:left w:val="dotted" w:sz="6" w:space="0" w:color="DEDEDE"/>
                    <w:bottom w:val="dotted" w:sz="6" w:space="0" w:color="DEDEDE"/>
                    <w:right w:val="dotted" w:sz="6" w:space="0" w:color="DEDEDE"/>
                  </w:tcBorders>
                  <w:shd w:val="clear" w:color="auto" w:fill="EAEAEA"/>
                  <w:tcMar>
                    <w:top w:w="96" w:type="dxa"/>
                    <w:left w:w="96" w:type="dxa"/>
                    <w:bottom w:w="96" w:type="dxa"/>
                    <w:right w:w="96" w:type="dxa"/>
                  </w:tcMar>
                </w:tcPr>
                <w:p w14:paraId="24CB0EEB" w14:textId="77777777" w:rsidR="0036716E" w:rsidRPr="00743409" w:rsidRDefault="0036716E" w:rsidP="00C63D8F">
                  <w:pPr>
                    <w:spacing w:line="252" w:lineRule="atLeast"/>
                    <w:rPr>
                      <w:b/>
                      <w:bCs/>
                    </w:rPr>
                  </w:pPr>
                  <w:proofErr w:type="spellStart"/>
                  <w:r w:rsidRPr="00743409">
                    <w:rPr>
                      <w:b/>
                      <w:bCs/>
                    </w:rPr>
                    <w:t>Weekly</w:t>
                  </w:r>
                  <w:proofErr w:type="spellEnd"/>
                  <w:r w:rsidRPr="00743409">
                    <w:rPr>
                      <w:b/>
                      <w:bCs/>
                    </w:rPr>
                    <w:t xml:space="preserve"> </w:t>
                  </w:r>
                  <w:proofErr w:type="spellStart"/>
                  <w:r w:rsidRPr="00743409">
                    <w:rPr>
                      <w:b/>
                      <w:bCs/>
                    </w:rPr>
                    <w:t>lectures</w:t>
                  </w:r>
                  <w:proofErr w:type="spellEnd"/>
                  <w:r w:rsidRPr="00743409">
                    <w:rPr>
                      <w:b/>
                      <w:bCs/>
                    </w:rPr>
                    <w:t>/</w:t>
                  </w:r>
                  <w:proofErr w:type="spellStart"/>
                  <w:r w:rsidRPr="00743409">
                    <w:rPr>
                      <w:b/>
                      <w:bCs/>
                    </w:rPr>
                    <w:t>seminars</w:t>
                  </w:r>
                  <w:proofErr w:type="spellEnd"/>
                </w:p>
              </w:tc>
              <w:tc>
                <w:tcPr>
                  <w:tcW w:w="0" w:type="auto"/>
                  <w:gridSpan w:val="3"/>
                  <w:tcBorders>
                    <w:top w:val="dotted" w:sz="6" w:space="0" w:color="DEDEDE"/>
                    <w:left w:val="dotted" w:sz="6" w:space="0" w:color="DEDEDE"/>
                    <w:bottom w:val="dotted" w:sz="6" w:space="0" w:color="DEDEDE"/>
                    <w:right w:val="dotted" w:sz="6" w:space="0" w:color="DEDEDE"/>
                  </w:tcBorders>
                  <w:shd w:val="clear" w:color="auto" w:fill="EAEAEA"/>
                  <w:tcMar>
                    <w:top w:w="96" w:type="dxa"/>
                    <w:left w:w="96" w:type="dxa"/>
                    <w:bottom w:w="96" w:type="dxa"/>
                    <w:right w:w="96" w:type="dxa"/>
                  </w:tcMar>
                </w:tcPr>
                <w:p w14:paraId="1D0815E7" w14:textId="77777777" w:rsidR="0036716E" w:rsidRPr="00743409" w:rsidRDefault="0036716E" w:rsidP="00C63D8F">
                  <w:pPr>
                    <w:spacing w:line="252" w:lineRule="atLeast"/>
                    <w:rPr>
                      <w:b/>
                      <w:bCs/>
                    </w:rPr>
                  </w:pPr>
                  <w:proofErr w:type="spellStart"/>
                  <w:r w:rsidRPr="00743409">
                    <w:rPr>
                      <w:b/>
                      <w:bCs/>
                    </w:rPr>
                    <w:t>Prerequisites</w:t>
                  </w:r>
                  <w:proofErr w:type="spellEnd"/>
                </w:p>
              </w:tc>
            </w:tr>
            <w:tr w:rsidR="0036716E" w:rsidRPr="009905F5" w14:paraId="43246A7B" w14:textId="77777777" w:rsidTr="7C5F6F7B">
              <w:tc>
                <w:tcPr>
                  <w:tcW w:w="0" w:type="auto"/>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73EEA787" w14:textId="77777777" w:rsidR="0036716E" w:rsidRPr="00743409" w:rsidRDefault="0036716E" w:rsidP="00126EB4">
                  <w:pPr>
                    <w:spacing w:line="252" w:lineRule="atLeast"/>
                    <w:rPr>
                      <w:lang w:val="en-US"/>
                    </w:rPr>
                  </w:pPr>
                  <w:r>
                    <w:rPr>
                      <w:lang w:val="en-US"/>
                    </w:rPr>
                    <w:t>2-</w:t>
                  </w:r>
                  <w:r>
                    <w:rPr>
                      <w:vertAlign w:val="superscript"/>
                      <w:lang w:val="en-US"/>
                    </w:rPr>
                    <w:t>nd</w:t>
                  </w:r>
                </w:p>
              </w:tc>
              <w:tc>
                <w:tcPr>
                  <w:tcW w:w="0" w:type="auto"/>
                  <w:gridSpan w:val="2"/>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259DD0D1" w14:textId="77777777" w:rsidR="0036716E" w:rsidRPr="006B0DD9" w:rsidRDefault="0036716E" w:rsidP="00126EB4">
                  <w:pPr>
                    <w:spacing w:line="252" w:lineRule="atLeast"/>
                    <w:rPr>
                      <w:lang w:val="en-US"/>
                    </w:rPr>
                  </w:pPr>
                  <w:r>
                    <w:rPr>
                      <w:lang w:val="en-US"/>
                    </w:rPr>
                    <w:t>1/1</w:t>
                  </w:r>
                </w:p>
              </w:tc>
              <w:tc>
                <w:tcPr>
                  <w:tcW w:w="0" w:type="auto"/>
                  <w:gridSpan w:val="3"/>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3260B59F" w14:textId="77777777" w:rsidR="0036716E" w:rsidRPr="00126EB4" w:rsidRDefault="0036716E" w:rsidP="5EE4A9C0">
                  <w:pPr>
                    <w:spacing w:before="100" w:beforeAutospacing="1" w:after="100" w:afterAutospacing="1"/>
                    <w:outlineLvl w:val="2"/>
                    <w:rPr>
                      <w:rFonts w:eastAsia="Times New Roman"/>
                      <w:lang w:val="en-US" w:eastAsia="ru-RU"/>
                    </w:rPr>
                  </w:pPr>
                  <w:r w:rsidRPr="5EE4A9C0">
                    <w:rPr>
                      <w:rFonts w:eastAsia="Times New Roman"/>
                      <w:lang w:val="en-US" w:eastAsia="ru-RU"/>
                    </w:rPr>
                    <w:t xml:space="preserve">Numerical methods, </w:t>
                  </w:r>
                  <w:proofErr w:type="spellStart"/>
                  <w:r w:rsidRPr="5EE4A9C0">
                    <w:rPr>
                      <w:rStyle w:val="shorttext"/>
                    </w:rPr>
                    <w:t>basics</w:t>
                  </w:r>
                  <w:proofErr w:type="spellEnd"/>
                  <w:r w:rsidRPr="5EE4A9C0">
                    <w:rPr>
                      <w:rStyle w:val="shorttext"/>
                    </w:rPr>
                    <w:t xml:space="preserve"> </w:t>
                  </w:r>
                  <w:proofErr w:type="spellStart"/>
                  <w:r w:rsidRPr="5EE4A9C0">
                    <w:rPr>
                      <w:rStyle w:val="shorttext"/>
                    </w:rPr>
                    <w:t>of</w:t>
                  </w:r>
                  <w:proofErr w:type="spellEnd"/>
                  <w:r w:rsidRPr="5EE4A9C0">
                    <w:rPr>
                      <w:rStyle w:val="shorttext"/>
                    </w:rPr>
                    <w:t xml:space="preserve"> </w:t>
                  </w:r>
                  <w:proofErr w:type="spellStart"/>
                  <w:r w:rsidRPr="5EE4A9C0">
                    <w:rPr>
                      <w:rStyle w:val="shorttext"/>
                    </w:rPr>
                    <w:t>programming</w:t>
                  </w:r>
                  <w:proofErr w:type="spellEnd"/>
                </w:p>
              </w:tc>
            </w:tr>
            <w:tr w:rsidR="0036716E" w:rsidRPr="009905F5" w14:paraId="3D444B21" w14:textId="77777777" w:rsidTr="7C5F6F7B">
              <w:tc>
                <w:tcPr>
                  <w:tcW w:w="0" w:type="auto"/>
                  <w:tcBorders>
                    <w:top w:val="dotted" w:sz="6" w:space="0" w:color="DEDEDE"/>
                    <w:left w:val="dotted" w:sz="6" w:space="0" w:color="DEDEDE"/>
                    <w:bottom w:val="dotted" w:sz="6" w:space="0" w:color="DEDEDE"/>
                    <w:right w:val="dotted" w:sz="6" w:space="0" w:color="DEDEDE"/>
                  </w:tcBorders>
                  <w:shd w:val="clear" w:color="auto" w:fill="EAEAEA"/>
                  <w:tcMar>
                    <w:top w:w="96" w:type="dxa"/>
                    <w:left w:w="96" w:type="dxa"/>
                    <w:bottom w:w="96" w:type="dxa"/>
                    <w:right w:w="96" w:type="dxa"/>
                  </w:tcMar>
                </w:tcPr>
                <w:p w14:paraId="6715C2BA" w14:textId="77777777" w:rsidR="0036716E" w:rsidRPr="00743409" w:rsidRDefault="0036716E" w:rsidP="00C63D8F">
                  <w:pPr>
                    <w:spacing w:line="252" w:lineRule="atLeast"/>
                    <w:rPr>
                      <w:b/>
                      <w:bCs/>
                    </w:rPr>
                  </w:pPr>
                  <w:proofErr w:type="spellStart"/>
                  <w:r w:rsidRPr="00743409">
                    <w:rPr>
                      <w:b/>
                      <w:bCs/>
                    </w:rPr>
                    <w:t>Languages</w:t>
                  </w:r>
                  <w:proofErr w:type="spellEnd"/>
                </w:p>
              </w:tc>
              <w:tc>
                <w:tcPr>
                  <w:tcW w:w="0" w:type="auto"/>
                  <w:gridSpan w:val="2"/>
                  <w:tcBorders>
                    <w:top w:val="dotted" w:sz="6" w:space="0" w:color="DEDEDE"/>
                    <w:left w:val="dotted" w:sz="6" w:space="0" w:color="DEDEDE"/>
                    <w:bottom w:val="dotted" w:sz="6" w:space="0" w:color="DEDEDE"/>
                    <w:right w:val="dotted" w:sz="6" w:space="0" w:color="DEDEDE"/>
                  </w:tcBorders>
                  <w:shd w:val="clear" w:color="auto" w:fill="EAEAEA"/>
                  <w:tcMar>
                    <w:top w:w="96" w:type="dxa"/>
                    <w:left w:w="96" w:type="dxa"/>
                    <w:bottom w:w="96" w:type="dxa"/>
                    <w:right w:w="96" w:type="dxa"/>
                  </w:tcMar>
                </w:tcPr>
                <w:p w14:paraId="48DC55CD" w14:textId="77777777" w:rsidR="0036716E" w:rsidRPr="00743409" w:rsidRDefault="0036716E" w:rsidP="00C63D8F">
                  <w:pPr>
                    <w:spacing w:line="252" w:lineRule="atLeast"/>
                    <w:rPr>
                      <w:b/>
                      <w:bCs/>
                    </w:rPr>
                  </w:pPr>
                  <w:proofErr w:type="spellStart"/>
                  <w:r w:rsidRPr="00743409">
                    <w:rPr>
                      <w:b/>
                      <w:bCs/>
                    </w:rPr>
                    <w:t>Examination</w:t>
                  </w:r>
                  <w:proofErr w:type="spellEnd"/>
                </w:p>
              </w:tc>
              <w:tc>
                <w:tcPr>
                  <w:tcW w:w="0" w:type="auto"/>
                  <w:gridSpan w:val="3"/>
                  <w:tcBorders>
                    <w:top w:val="dotted" w:sz="6" w:space="0" w:color="DEDEDE"/>
                    <w:left w:val="dotted" w:sz="6" w:space="0" w:color="DEDEDE"/>
                    <w:bottom w:val="dotted" w:sz="6" w:space="0" w:color="DEDEDE"/>
                    <w:right w:val="dotted" w:sz="6" w:space="0" w:color="DEDEDE"/>
                  </w:tcBorders>
                  <w:shd w:val="clear" w:color="auto" w:fill="EAEAEA"/>
                  <w:tcMar>
                    <w:top w:w="96" w:type="dxa"/>
                    <w:left w:w="96" w:type="dxa"/>
                    <w:bottom w:w="96" w:type="dxa"/>
                    <w:right w:w="96" w:type="dxa"/>
                  </w:tcMar>
                </w:tcPr>
                <w:p w14:paraId="47D47975" w14:textId="77777777" w:rsidR="0036716E" w:rsidRPr="00743409" w:rsidRDefault="0036716E" w:rsidP="00C63D8F">
                  <w:pPr>
                    <w:spacing w:line="252" w:lineRule="atLeast"/>
                    <w:rPr>
                      <w:b/>
                      <w:bCs/>
                    </w:rPr>
                  </w:pPr>
                  <w:proofErr w:type="spellStart"/>
                  <w:r w:rsidRPr="00743409">
                    <w:rPr>
                      <w:b/>
                      <w:bCs/>
                    </w:rPr>
                    <w:t>Assessment</w:t>
                  </w:r>
                  <w:proofErr w:type="spellEnd"/>
                </w:p>
              </w:tc>
            </w:tr>
            <w:tr w:rsidR="0036716E" w:rsidRPr="009905F5" w14:paraId="42DAF238" w14:textId="77777777" w:rsidTr="7C5F6F7B">
              <w:tc>
                <w:tcPr>
                  <w:tcW w:w="0" w:type="auto"/>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000311BA" w14:textId="77777777" w:rsidR="0036716E" w:rsidRPr="006B0DD9" w:rsidRDefault="0036716E" w:rsidP="00126EB4">
                  <w:pPr>
                    <w:spacing w:line="252" w:lineRule="atLeast"/>
                    <w:rPr>
                      <w:lang w:val="en-US"/>
                    </w:rPr>
                  </w:pPr>
                  <w:r>
                    <w:rPr>
                      <w:lang w:val="en-US"/>
                    </w:rPr>
                    <w:t>English</w:t>
                  </w:r>
                </w:p>
              </w:tc>
              <w:tc>
                <w:tcPr>
                  <w:tcW w:w="0" w:type="auto"/>
                  <w:gridSpan w:val="2"/>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10CBACCB" w14:textId="77777777" w:rsidR="0036716E" w:rsidRPr="00126EB4" w:rsidRDefault="0036716E" w:rsidP="5EE4A9C0">
                  <w:r w:rsidRPr="5EE4A9C0">
                    <w:rPr>
                      <w:lang w:val="en-US"/>
                    </w:rPr>
                    <w:t>Report/presentation</w:t>
                  </w:r>
                </w:p>
              </w:tc>
              <w:tc>
                <w:tcPr>
                  <w:tcW w:w="0" w:type="auto"/>
                  <w:gridSpan w:val="3"/>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70B09F44" w14:textId="77777777" w:rsidR="0036716E" w:rsidRPr="00743409" w:rsidRDefault="0036716E" w:rsidP="00C63D8F">
                  <w:pPr>
                    <w:spacing w:line="252" w:lineRule="atLeast"/>
                  </w:pPr>
                  <w:r>
                    <w:rPr>
                      <w:lang w:val="en-US"/>
                    </w:rPr>
                    <w:t>100-point scale</w:t>
                  </w:r>
                </w:p>
              </w:tc>
            </w:tr>
            <w:tr w:rsidR="0036716E" w:rsidRPr="009905F5" w14:paraId="4B7CED11" w14:textId="77777777" w:rsidTr="7C5F6F7B">
              <w:tc>
                <w:tcPr>
                  <w:tcW w:w="0" w:type="auto"/>
                  <w:gridSpan w:val="6"/>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648B2FF9" w14:textId="77777777" w:rsidR="0036716E" w:rsidRDefault="0036716E" w:rsidP="7C5F6F7B">
                  <w:pPr>
                    <w:spacing w:line="259" w:lineRule="auto"/>
                  </w:pPr>
                  <w:proofErr w:type="spellStart"/>
                  <w:r w:rsidRPr="7C5F6F7B">
                    <w:rPr>
                      <w:b/>
                      <w:bCs/>
                    </w:rPr>
                    <w:t>Aims</w:t>
                  </w:r>
                  <w:proofErr w:type="spellEnd"/>
                  <w:r w:rsidRPr="7C5F6F7B">
                    <w:rPr>
                      <w:b/>
                      <w:bCs/>
                    </w:rPr>
                    <w:t xml:space="preserve"> </w:t>
                  </w:r>
                  <w:proofErr w:type="spellStart"/>
                  <w:r w:rsidRPr="7C5F6F7B">
                    <w:rPr>
                      <w:b/>
                      <w:bCs/>
                    </w:rPr>
                    <w:t>and</w:t>
                  </w:r>
                  <w:proofErr w:type="spellEnd"/>
                  <w:r w:rsidRPr="7C5F6F7B">
                    <w:rPr>
                      <w:b/>
                      <w:bCs/>
                    </w:rPr>
                    <w:t xml:space="preserve"> </w:t>
                  </w:r>
                  <w:proofErr w:type="spellStart"/>
                  <w:r w:rsidRPr="7C5F6F7B">
                    <w:rPr>
                      <w:b/>
                      <w:bCs/>
                    </w:rPr>
                    <w:t>objectives</w:t>
                  </w:r>
                  <w:proofErr w:type="spellEnd"/>
                  <w:r w:rsidRPr="7C5F6F7B">
                    <w:rPr>
                      <w:b/>
                      <w:bCs/>
                    </w:rPr>
                    <w:t xml:space="preserve">: </w:t>
                  </w:r>
                  <w:proofErr w:type="spellStart"/>
                  <w:r w:rsidRPr="7C5F6F7B">
                    <w:t>presentation</w:t>
                  </w:r>
                  <w:proofErr w:type="spellEnd"/>
                  <w:r w:rsidRPr="7C5F6F7B">
                    <w:t xml:space="preserve"> </w:t>
                  </w:r>
                  <w:proofErr w:type="spellStart"/>
                  <w:r w:rsidRPr="7C5F6F7B">
                    <w:t>and</w:t>
                  </w:r>
                  <w:proofErr w:type="spellEnd"/>
                  <w:r w:rsidRPr="7C5F6F7B">
                    <w:t xml:space="preserve"> </w:t>
                  </w:r>
                  <w:proofErr w:type="spellStart"/>
                  <w:r w:rsidRPr="7C5F6F7B">
                    <w:t>analysis</w:t>
                  </w:r>
                  <w:proofErr w:type="spellEnd"/>
                  <w:r w:rsidRPr="7C5F6F7B">
                    <w:t xml:space="preserve"> </w:t>
                  </w:r>
                  <w:proofErr w:type="spellStart"/>
                  <w:r w:rsidRPr="7C5F6F7B">
                    <w:t>of</w:t>
                  </w:r>
                  <w:proofErr w:type="spellEnd"/>
                  <w:r w:rsidRPr="7C5F6F7B">
                    <w:t xml:space="preserve"> </w:t>
                  </w:r>
                  <w:proofErr w:type="spellStart"/>
                  <w:r w:rsidRPr="7C5F6F7B">
                    <w:t>modern</w:t>
                  </w:r>
                  <w:proofErr w:type="spellEnd"/>
                  <w:r w:rsidRPr="7C5F6F7B">
                    <w:t xml:space="preserve"> </w:t>
                  </w:r>
                  <w:proofErr w:type="spellStart"/>
                  <w:r w:rsidRPr="7C5F6F7B">
                    <w:t>problems</w:t>
                  </w:r>
                  <w:proofErr w:type="spellEnd"/>
                  <w:r w:rsidRPr="7C5F6F7B">
                    <w:t xml:space="preserve"> </w:t>
                  </w:r>
                  <w:proofErr w:type="spellStart"/>
                  <w:r w:rsidRPr="7C5F6F7B">
                    <w:t>in</w:t>
                  </w:r>
                  <w:proofErr w:type="spellEnd"/>
                  <w:r w:rsidRPr="7C5F6F7B">
                    <w:t xml:space="preserve"> </w:t>
                  </w:r>
                  <w:proofErr w:type="spellStart"/>
                  <w:r w:rsidRPr="7C5F6F7B">
                    <w:t>computational</w:t>
                  </w:r>
                  <w:proofErr w:type="spellEnd"/>
                  <w:r w:rsidRPr="7C5F6F7B">
                    <w:t xml:space="preserve"> </w:t>
                  </w:r>
                  <w:proofErr w:type="spellStart"/>
                  <w:r w:rsidRPr="7C5F6F7B">
                    <w:t>finance</w:t>
                  </w:r>
                  <w:proofErr w:type="spellEnd"/>
                  <w:r w:rsidRPr="7C5F6F7B">
                    <w:t xml:space="preserve"> </w:t>
                  </w:r>
                  <w:proofErr w:type="spellStart"/>
                  <w:r w:rsidRPr="7C5F6F7B">
                    <w:t>and</w:t>
                  </w:r>
                  <w:proofErr w:type="spellEnd"/>
                  <w:r w:rsidRPr="7C5F6F7B">
                    <w:t xml:space="preserve"> </w:t>
                  </w:r>
                  <w:proofErr w:type="spellStart"/>
                  <w:r w:rsidRPr="7C5F6F7B">
                    <w:t>construction</w:t>
                  </w:r>
                  <w:proofErr w:type="spellEnd"/>
                  <w:r w:rsidRPr="7C5F6F7B">
                    <w:t xml:space="preserve"> </w:t>
                  </w:r>
                  <w:proofErr w:type="spellStart"/>
                  <w:r w:rsidRPr="7C5F6F7B">
                    <w:t>of</w:t>
                  </w:r>
                  <w:proofErr w:type="spellEnd"/>
                  <w:r w:rsidRPr="7C5F6F7B">
                    <w:t xml:space="preserve"> </w:t>
                  </w:r>
                  <w:proofErr w:type="spellStart"/>
                  <w:r w:rsidRPr="7C5F6F7B">
                    <w:t>corresponding</w:t>
                  </w:r>
                  <w:proofErr w:type="spellEnd"/>
                  <w:r w:rsidRPr="7C5F6F7B">
                    <w:t xml:space="preserve"> </w:t>
                  </w:r>
                  <w:proofErr w:type="spellStart"/>
                  <w:r w:rsidRPr="7C5F6F7B">
                    <w:t>efficient</w:t>
                  </w:r>
                  <w:proofErr w:type="spellEnd"/>
                  <w:r w:rsidRPr="7C5F6F7B">
                    <w:t xml:space="preserve"> </w:t>
                  </w:r>
                  <w:proofErr w:type="spellStart"/>
                  <w:r w:rsidRPr="7C5F6F7B">
                    <w:t>methods</w:t>
                  </w:r>
                  <w:proofErr w:type="spellEnd"/>
                  <w:r w:rsidRPr="7C5F6F7B">
                    <w:t xml:space="preserve"> </w:t>
                  </w:r>
                  <w:proofErr w:type="spellStart"/>
                  <w:r w:rsidRPr="7C5F6F7B">
                    <w:t>and</w:t>
                  </w:r>
                  <w:proofErr w:type="spellEnd"/>
                  <w:r w:rsidRPr="7C5F6F7B">
                    <w:t xml:space="preserve"> </w:t>
                  </w:r>
                  <w:proofErr w:type="spellStart"/>
                  <w:r w:rsidRPr="7C5F6F7B">
                    <w:t>algorithms</w:t>
                  </w:r>
                  <w:proofErr w:type="spellEnd"/>
                  <w:r w:rsidRPr="7C5F6F7B">
                    <w:t>.</w:t>
                  </w:r>
                </w:p>
                <w:p w14:paraId="4ABC574C" w14:textId="77777777" w:rsidR="0036716E" w:rsidRDefault="0036716E" w:rsidP="7C5F6F7B">
                  <w:pPr>
                    <w:rPr>
                      <w:lang w:val="en-US"/>
                    </w:rPr>
                  </w:pPr>
                  <w:r>
                    <w:br/>
                  </w:r>
                  <w:proofErr w:type="spellStart"/>
                  <w:r w:rsidRPr="7C5F6F7B">
                    <w:rPr>
                      <w:b/>
                      <w:bCs/>
                    </w:rPr>
                    <w:t>Description</w:t>
                  </w:r>
                  <w:proofErr w:type="spellEnd"/>
                  <w:r w:rsidRPr="7C5F6F7B">
                    <w:rPr>
                      <w:b/>
                      <w:bCs/>
                    </w:rPr>
                    <w:t>:</w:t>
                  </w:r>
                  <w:r w:rsidRPr="7C5F6F7B">
                    <w:rPr>
                      <w:b/>
                      <w:bCs/>
                      <w:lang w:val="en-US"/>
                    </w:rPr>
                    <w:t xml:space="preserve">  </w:t>
                  </w:r>
                  <w:r w:rsidRPr="7C5F6F7B">
                    <w:rPr>
                      <w:lang w:val="en-US"/>
                    </w:rPr>
                    <w:t>In this course we discuss complicated problems that arise in practical applications of computational finance and require advanced numerical methods and sophisticated algorithms. High dimensional applications and complexity of algorithms are central points in our approach.</w:t>
                  </w:r>
                </w:p>
                <w:p w14:paraId="366DD168" w14:textId="77777777" w:rsidR="0036716E" w:rsidRDefault="0036716E" w:rsidP="7C5F6F7B">
                  <w:pPr>
                    <w:spacing w:line="252" w:lineRule="atLeast"/>
                    <w:rPr>
                      <w:b/>
                      <w:bCs/>
                    </w:rPr>
                  </w:pPr>
                </w:p>
                <w:p w14:paraId="2E07519B" w14:textId="77777777" w:rsidR="0036716E" w:rsidRDefault="0036716E" w:rsidP="7C5F6F7B">
                  <w:pPr>
                    <w:spacing w:line="252" w:lineRule="atLeast"/>
                    <w:rPr>
                      <w:b/>
                      <w:bCs/>
                    </w:rPr>
                  </w:pPr>
                  <w:proofErr w:type="spellStart"/>
                  <w:r w:rsidRPr="7C5F6F7B">
                    <w:rPr>
                      <w:b/>
                      <w:bCs/>
                    </w:rPr>
                    <w:t>Reading</w:t>
                  </w:r>
                  <w:proofErr w:type="spellEnd"/>
                  <w:r w:rsidRPr="7C5F6F7B">
                    <w:rPr>
                      <w:b/>
                      <w:bCs/>
                    </w:rPr>
                    <w:t xml:space="preserve"> </w:t>
                  </w:r>
                  <w:proofErr w:type="spellStart"/>
                  <w:r w:rsidRPr="7C5F6F7B">
                    <w:rPr>
                      <w:b/>
                      <w:bCs/>
                    </w:rPr>
                    <w:t>list</w:t>
                  </w:r>
                  <w:proofErr w:type="spellEnd"/>
                  <w:r w:rsidRPr="7C5F6F7B">
                    <w:rPr>
                      <w:b/>
                      <w:bCs/>
                    </w:rPr>
                    <w:t xml:space="preserve">: </w:t>
                  </w:r>
                </w:p>
                <w:p w14:paraId="69D28471" w14:textId="77777777" w:rsidR="0036716E" w:rsidRDefault="0036716E" w:rsidP="00C63D8F">
                  <w:pPr>
                    <w:spacing w:line="252" w:lineRule="atLeast"/>
                    <w:rPr>
                      <w:b/>
                      <w:lang w:val="en-US"/>
                    </w:rPr>
                  </w:pPr>
                </w:p>
                <w:p w14:paraId="4C2FDAC9" w14:textId="77777777" w:rsidR="0036716E" w:rsidRPr="00AB5BA9" w:rsidRDefault="0036716E" w:rsidP="5EE4A9C0">
                  <w:pPr>
                    <w:numPr>
                      <w:ilvl w:val="0"/>
                      <w:numId w:val="4"/>
                    </w:numPr>
                    <w:autoSpaceDE w:val="0"/>
                    <w:autoSpaceDN w:val="0"/>
                    <w:ind w:left="714" w:hanging="357"/>
                    <w:rPr>
                      <w:color w:val="000000"/>
                      <w:lang w:val="en-US" w:eastAsia="en-US"/>
                    </w:rPr>
                  </w:pPr>
                  <w:proofErr w:type="spellStart"/>
                  <w:proofErr w:type="gramStart"/>
                  <w:r w:rsidRPr="5EE4A9C0">
                    <w:rPr>
                      <w:lang w:val="en-US" w:eastAsia="en-US"/>
                    </w:rPr>
                    <w:t>Rudiger</w:t>
                  </w:r>
                  <w:proofErr w:type="spellEnd"/>
                  <w:r w:rsidRPr="5EE4A9C0">
                    <w:rPr>
                      <w:lang w:val="en-US" w:eastAsia="en-US"/>
                    </w:rPr>
                    <w:t xml:space="preserve">  </w:t>
                  </w:r>
                  <w:proofErr w:type="spellStart"/>
                  <w:r w:rsidRPr="5EE4A9C0">
                    <w:rPr>
                      <w:lang w:val="en-US" w:eastAsia="en-US"/>
                    </w:rPr>
                    <w:t>Seydel</w:t>
                  </w:r>
                  <w:proofErr w:type="spellEnd"/>
                  <w:proofErr w:type="gramEnd"/>
                  <w:r w:rsidRPr="5EE4A9C0">
                    <w:rPr>
                      <w:lang w:val="en-US" w:eastAsia="en-US"/>
                    </w:rPr>
                    <w:t>, Tools for Computational Finance. Springer Nature, 2017.</w:t>
                  </w:r>
                </w:p>
                <w:p w14:paraId="62E934E6" w14:textId="77777777" w:rsidR="0036716E" w:rsidRPr="00AB5BA9" w:rsidRDefault="0036716E" w:rsidP="5EE4A9C0">
                  <w:pPr>
                    <w:numPr>
                      <w:ilvl w:val="0"/>
                      <w:numId w:val="4"/>
                    </w:numPr>
                    <w:autoSpaceDE w:val="0"/>
                    <w:autoSpaceDN w:val="0"/>
                    <w:ind w:left="714" w:hanging="357"/>
                    <w:rPr>
                      <w:rFonts w:eastAsia="Times New Roman"/>
                      <w:color w:val="000000"/>
                      <w:lang w:val="en-US" w:eastAsia="en-US"/>
                    </w:rPr>
                  </w:pPr>
                  <w:r w:rsidRPr="5EE4A9C0">
                    <w:rPr>
                      <w:lang w:val="en-US" w:eastAsia="en-US"/>
                    </w:rPr>
                    <w:t xml:space="preserve">Paul </w:t>
                  </w:r>
                  <w:proofErr w:type="spellStart"/>
                  <w:r w:rsidRPr="5EE4A9C0">
                    <w:rPr>
                      <w:lang w:val="en-US" w:eastAsia="en-US"/>
                    </w:rPr>
                    <w:t>Glasserman</w:t>
                  </w:r>
                  <w:proofErr w:type="spellEnd"/>
                  <w:r w:rsidRPr="5EE4A9C0">
                    <w:rPr>
                      <w:lang w:val="en-US" w:eastAsia="en-US"/>
                    </w:rPr>
                    <w:t>, Monte Carlo Methods in Financial Engineering, Springer Nature, 2013.</w:t>
                  </w:r>
                </w:p>
                <w:p w14:paraId="279F3A44" w14:textId="77777777" w:rsidR="0036716E" w:rsidRPr="00AB5BA9" w:rsidRDefault="0036716E" w:rsidP="5EE4A9C0">
                  <w:pPr>
                    <w:numPr>
                      <w:ilvl w:val="0"/>
                      <w:numId w:val="4"/>
                    </w:numPr>
                    <w:autoSpaceDE w:val="0"/>
                    <w:autoSpaceDN w:val="0"/>
                    <w:ind w:left="714" w:hanging="357"/>
                    <w:rPr>
                      <w:rFonts w:eastAsia="Times New Roman"/>
                      <w:color w:val="000000"/>
                      <w:lang w:val="en-US" w:eastAsia="en-US"/>
                    </w:rPr>
                  </w:pPr>
                  <w:r w:rsidRPr="5EE4A9C0">
                    <w:rPr>
                      <w:rFonts w:eastAsia="Times New Roman"/>
                      <w:lang w:val="en-US"/>
                    </w:rPr>
                    <w:t xml:space="preserve">Alonso </w:t>
                  </w:r>
                  <w:proofErr w:type="spellStart"/>
                  <w:r w:rsidRPr="5EE4A9C0">
                    <w:rPr>
                      <w:rFonts w:eastAsia="Times New Roman"/>
                      <w:lang w:val="en-US"/>
                    </w:rPr>
                    <w:t>Peсa</w:t>
                  </w:r>
                  <w:proofErr w:type="spellEnd"/>
                  <w:r w:rsidRPr="5EE4A9C0">
                    <w:rPr>
                      <w:rFonts w:eastAsia="Times New Roman"/>
                      <w:lang w:val="en-US"/>
                    </w:rPr>
                    <w:t xml:space="preserve">, Advanced Quantitative Finance with C++, </w:t>
                  </w:r>
                  <w:proofErr w:type="spellStart"/>
                  <w:r w:rsidRPr="5EE4A9C0">
                    <w:rPr>
                      <w:rFonts w:eastAsia="Times New Roman"/>
                      <w:lang w:val="en-US"/>
                    </w:rPr>
                    <w:t>Packt</w:t>
                  </w:r>
                  <w:proofErr w:type="spellEnd"/>
                  <w:r w:rsidRPr="5EE4A9C0">
                    <w:rPr>
                      <w:rFonts w:eastAsia="Times New Roman"/>
                      <w:lang w:val="en-US"/>
                    </w:rPr>
                    <w:t>, 2014.</w:t>
                  </w:r>
                </w:p>
                <w:p w14:paraId="228B0CF6" w14:textId="77777777" w:rsidR="0036716E" w:rsidRPr="00AB5BA9" w:rsidRDefault="0036716E" w:rsidP="5EE4A9C0">
                  <w:pPr>
                    <w:numPr>
                      <w:ilvl w:val="0"/>
                      <w:numId w:val="4"/>
                    </w:numPr>
                    <w:autoSpaceDE w:val="0"/>
                    <w:autoSpaceDN w:val="0"/>
                    <w:ind w:left="714" w:hanging="357"/>
                    <w:rPr>
                      <w:rFonts w:eastAsia="Times New Roman"/>
                      <w:color w:val="000000"/>
                      <w:lang w:val="en-US" w:eastAsia="en-US"/>
                    </w:rPr>
                  </w:pPr>
                  <w:r w:rsidRPr="5EE4A9C0">
                    <w:rPr>
                      <w:lang w:val="en-US" w:eastAsia="en-US"/>
                    </w:rPr>
                    <w:t>Lee, Raymond S. T., Quantum Finance: Intelligent Forecast and Trading Systems, Springer Nature, 2019.</w:t>
                  </w:r>
                </w:p>
              </w:tc>
            </w:tr>
          </w:tbl>
          <w:p w14:paraId="129F8BC1" w14:textId="77777777" w:rsidR="0036716E" w:rsidRPr="009905F5" w:rsidRDefault="0036716E" w:rsidP="00C63D8F">
            <w:pPr>
              <w:spacing w:line="252" w:lineRule="atLeast"/>
              <w:rPr>
                <w:rFonts w:ascii="Verdana" w:hAnsi="Verdana"/>
                <w:sz w:val="18"/>
                <w:szCs w:val="18"/>
              </w:rPr>
            </w:pPr>
          </w:p>
        </w:tc>
      </w:tr>
    </w:tbl>
    <w:p w14:paraId="48938C6D" w14:textId="77777777" w:rsidR="0036716E" w:rsidRDefault="0036716E" w:rsidP="00E616CA">
      <w:pPr>
        <w:spacing w:line="360" w:lineRule="auto"/>
        <w:ind w:left="360"/>
        <w:jc w:val="both"/>
        <w:rPr>
          <w:sz w:val="28"/>
          <w:szCs w:val="28"/>
          <w:lang w:val="en-US"/>
        </w:rPr>
      </w:pPr>
    </w:p>
    <w:p w14:paraId="5F7F1926" w14:textId="77777777" w:rsidR="0036716E" w:rsidRDefault="0036716E" w:rsidP="00E616CA">
      <w:pPr>
        <w:spacing w:line="360" w:lineRule="auto"/>
        <w:ind w:left="360"/>
        <w:jc w:val="both"/>
        <w:rPr>
          <w:sz w:val="28"/>
          <w:szCs w:val="28"/>
          <w:lang w:val="en-US"/>
        </w:rPr>
      </w:pPr>
    </w:p>
    <w:p w14:paraId="29F4A1B2" w14:textId="77777777" w:rsidR="0036716E" w:rsidRDefault="0036716E" w:rsidP="00E616CA">
      <w:pPr>
        <w:spacing w:line="360" w:lineRule="auto"/>
        <w:ind w:left="360"/>
        <w:jc w:val="both"/>
        <w:rPr>
          <w:sz w:val="28"/>
          <w:szCs w:val="28"/>
          <w:lang w:val="en-US"/>
        </w:rPr>
      </w:pPr>
    </w:p>
    <w:p w14:paraId="28EBE9CE" w14:textId="00F9476A" w:rsidR="0036716E" w:rsidRDefault="0036716E" w:rsidP="00E616CA">
      <w:pPr>
        <w:rPr>
          <w:vanish/>
          <w:lang w:val="en-GB"/>
        </w:rPr>
      </w:pPr>
    </w:p>
    <w:p w14:paraId="7635560B" w14:textId="7732C819" w:rsidR="00B772FF" w:rsidRDefault="00B772FF" w:rsidP="00E616CA">
      <w:pPr>
        <w:rPr>
          <w:vanish/>
          <w:lang w:val="en-GB"/>
        </w:rPr>
      </w:pPr>
    </w:p>
    <w:p w14:paraId="7233663C" w14:textId="38E5EF14" w:rsidR="00B772FF" w:rsidRDefault="00B772FF" w:rsidP="00E616CA">
      <w:pPr>
        <w:rPr>
          <w:vanish/>
          <w:lang w:val="en-GB"/>
        </w:rPr>
      </w:pPr>
    </w:p>
    <w:p w14:paraId="68119FAA" w14:textId="07272EF4" w:rsidR="00B772FF" w:rsidRDefault="00B772FF" w:rsidP="00E616CA">
      <w:pPr>
        <w:rPr>
          <w:vanish/>
          <w:lang w:val="en-GB"/>
        </w:rPr>
      </w:pPr>
    </w:p>
    <w:p w14:paraId="0540F33A" w14:textId="27BFAE78" w:rsidR="00B772FF" w:rsidRDefault="00B772FF" w:rsidP="00E616CA">
      <w:pPr>
        <w:rPr>
          <w:vanish/>
          <w:lang w:val="en-GB"/>
        </w:rPr>
      </w:pPr>
    </w:p>
    <w:p w14:paraId="7F95067C" w14:textId="1326BB89" w:rsidR="00B772FF" w:rsidRDefault="00B772FF" w:rsidP="00E616CA">
      <w:pPr>
        <w:rPr>
          <w:vanish/>
          <w:lang w:val="en-GB"/>
        </w:rPr>
      </w:pPr>
    </w:p>
    <w:p w14:paraId="4FF52D3E" w14:textId="0BD57F64" w:rsidR="00B772FF" w:rsidRDefault="00B772FF" w:rsidP="00E616CA">
      <w:pPr>
        <w:rPr>
          <w:vanish/>
          <w:lang w:val="en-GB"/>
        </w:rPr>
      </w:pPr>
    </w:p>
    <w:p w14:paraId="1884C6F8" w14:textId="38D1CEF1" w:rsidR="00B772FF" w:rsidRDefault="00B772FF" w:rsidP="00E616CA">
      <w:pPr>
        <w:rPr>
          <w:vanish/>
          <w:lang w:val="en-GB"/>
        </w:rPr>
      </w:pPr>
    </w:p>
    <w:p w14:paraId="63FCCBE4" w14:textId="7426C995" w:rsidR="00B772FF" w:rsidRDefault="00B772FF" w:rsidP="00E616CA">
      <w:pPr>
        <w:rPr>
          <w:vanish/>
          <w:lang w:val="en-GB"/>
        </w:rPr>
      </w:pPr>
    </w:p>
    <w:p w14:paraId="0F105E94" w14:textId="02091A94" w:rsidR="00B772FF" w:rsidRDefault="00B772FF" w:rsidP="00E616CA">
      <w:pPr>
        <w:rPr>
          <w:vanish/>
          <w:lang w:val="en-GB"/>
        </w:rPr>
      </w:pPr>
    </w:p>
    <w:p w14:paraId="324D45D5" w14:textId="597CBA59" w:rsidR="00B772FF" w:rsidRDefault="00B772FF" w:rsidP="00E616CA">
      <w:pPr>
        <w:rPr>
          <w:vanish/>
          <w:lang w:val="en-GB"/>
        </w:rPr>
      </w:pPr>
    </w:p>
    <w:p w14:paraId="2105BB21" w14:textId="73E8AFCF" w:rsidR="00B772FF" w:rsidRDefault="00B772FF" w:rsidP="00E616CA">
      <w:pPr>
        <w:rPr>
          <w:vanish/>
          <w:lang w:val="en-GB"/>
        </w:rPr>
      </w:pPr>
    </w:p>
    <w:p w14:paraId="40AD9BB3" w14:textId="5F3AF379" w:rsidR="00B772FF" w:rsidRDefault="00B772FF" w:rsidP="00E616CA">
      <w:pPr>
        <w:rPr>
          <w:vanish/>
          <w:lang w:val="en-GB"/>
        </w:rPr>
      </w:pPr>
    </w:p>
    <w:p w14:paraId="739B53CD" w14:textId="28EAE06D" w:rsidR="00B772FF" w:rsidRDefault="00B772FF" w:rsidP="00E616CA">
      <w:pPr>
        <w:rPr>
          <w:vanish/>
          <w:lang w:val="en-GB"/>
        </w:rPr>
      </w:pPr>
    </w:p>
    <w:p w14:paraId="55B0804D" w14:textId="6F36E77B" w:rsidR="00B772FF" w:rsidRDefault="00B772FF" w:rsidP="00E616CA">
      <w:pPr>
        <w:rPr>
          <w:vanish/>
          <w:lang w:val="en-GB"/>
        </w:rPr>
      </w:pPr>
    </w:p>
    <w:p w14:paraId="5D84E2C6" w14:textId="77777777" w:rsidR="00B772FF" w:rsidRDefault="00B772FF" w:rsidP="00B772FF">
      <w:pPr>
        <w:jc w:val="center"/>
        <w:rPr>
          <w:b/>
          <w:vanish/>
          <w:lang w:val="en-US"/>
        </w:rPr>
      </w:pPr>
    </w:p>
    <w:p w14:paraId="4DFCA95C" w14:textId="77777777" w:rsidR="00B772FF" w:rsidRDefault="00B772FF" w:rsidP="00B772FF">
      <w:pPr>
        <w:jc w:val="center"/>
        <w:rPr>
          <w:b/>
          <w:vanish/>
          <w:lang w:val="en-US"/>
        </w:rPr>
      </w:pPr>
      <w:r>
        <w:rPr>
          <w:b/>
          <w:vanish/>
          <w:lang w:val="en-US"/>
        </w:rPr>
        <w:t>COURSE DESCRIPTION</w:t>
      </w:r>
    </w:p>
    <w:p w14:paraId="70FA09AF" w14:textId="77777777" w:rsidR="00B772FF" w:rsidRPr="009905F5" w:rsidRDefault="00B772FF" w:rsidP="00B772FF">
      <w:pPr>
        <w:rPr>
          <w:vanish/>
        </w:rPr>
      </w:pPr>
    </w:p>
    <w:tbl>
      <w:tblPr>
        <w:tblW w:w="11608" w:type="dxa"/>
        <w:tblInd w:w="-1092" w:type="dxa"/>
        <w:shd w:val="clear" w:color="auto" w:fill="FFFFFF"/>
        <w:tblCellMar>
          <w:top w:w="15" w:type="dxa"/>
          <w:left w:w="15" w:type="dxa"/>
          <w:bottom w:w="15" w:type="dxa"/>
          <w:right w:w="15" w:type="dxa"/>
        </w:tblCellMar>
        <w:tblLook w:val="0000" w:firstRow="0" w:lastRow="0" w:firstColumn="0" w:lastColumn="0" w:noHBand="0" w:noVBand="0"/>
      </w:tblPr>
      <w:tblGrid>
        <w:gridCol w:w="11608"/>
      </w:tblGrid>
      <w:tr w:rsidR="00B772FF" w:rsidRPr="009905F5" w14:paraId="5D71A3A8" w14:textId="77777777" w:rsidTr="00A04019">
        <w:tc>
          <w:tcPr>
            <w:tcW w:w="0" w:type="auto"/>
            <w:tcBorders>
              <w:top w:val="dotted" w:sz="6" w:space="0" w:color="DEDEDE"/>
              <w:left w:val="dotted" w:sz="6" w:space="0" w:color="DEDEDE"/>
              <w:bottom w:val="dotted" w:sz="6" w:space="0" w:color="DEDEDE"/>
              <w:right w:val="dotted" w:sz="6" w:space="0" w:color="DEDEDE"/>
            </w:tcBorders>
            <w:shd w:val="clear" w:color="auto" w:fill="FFFFFF"/>
            <w:tcMar>
              <w:top w:w="96" w:type="dxa"/>
              <w:left w:w="96" w:type="dxa"/>
              <w:bottom w:w="96" w:type="dxa"/>
              <w:right w:w="96" w:type="dxa"/>
            </w:tcMar>
          </w:tcPr>
          <w:tbl>
            <w:tblPr>
              <w:tblpPr w:leftFromText="180" w:rightFromText="180" w:horzAnchor="page" w:tblpX="1" w:tblpY="250"/>
              <w:tblOverlap w:val="never"/>
              <w:tblW w:w="11400" w:type="dxa"/>
              <w:tblCellMar>
                <w:top w:w="15" w:type="dxa"/>
                <w:left w:w="15" w:type="dxa"/>
                <w:bottom w:w="15" w:type="dxa"/>
                <w:right w:w="15" w:type="dxa"/>
              </w:tblCellMar>
              <w:tblLook w:val="0000" w:firstRow="0" w:lastRow="0" w:firstColumn="0" w:lastColumn="0" w:noHBand="0" w:noVBand="0"/>
            </w:tblPr>
            <w:tblGrid>
              <w:gridCol w:w="1819"/>
              <w:gridCol w:w="1505"/>
              <w:gridCol w:w="1503"/>
              <w:gridCol w:w="2828"/>
              <w:gridCol w:w="3654"/>
              <w:gridCol w:w="91"/>
            </w:tblGrid>
            <w:tr w:rsidR="00B772FF" w:rsidRPr="009905F5" w14:paraId="53DE684C" w14:textId="77777777" w:rsidTr="00A04019">
              <w:tc>
                <w:tcPr>
                  <w:tcW w:w="0" w:type="auto"/>
                  <w:tcBorders>
                    <w:top w:val="dotted" w:sz="6" w:space="0" w:color="DEDEDE"/>
                    <w:left w:val="dotted" w:sz="6" w:space="0" w:color="DEDEDE"/>
                    <w:bottom w:val="dotted" w:sz="6" w:space="0" w:color="DEDEDE"/>
                    <w:right w:val="dotted" w:sz="6" w:space="0" w:color="DEDEDE"/>
                  </w:tcBorders>
                  <w:shd w:val="clear" w:color="auto" w:fill="EAEAEA"/>
                  <w:tcMar>
                    <w:top w:w="96" w:type="dxa"/>
                    <w:left w:w="96" w:type="dxa"/>
                    <w:bottom w:w="96" w:type="dxa"/>
                    <w:right w:w="96" w:type="dxa"/>
                  </w:tcMar>
                </w:tcPr>
                <w:p w14:paraId="4352618E" w14:textId="77777777" w:rsidR="00B772FF" w:rsidRPr="00743409" w:rsidRDefault="00B772FF" w:rsidP="00A04019">
                  <w:pPr>
                    <w:spacing w:line="252" w:lineRule="atLeast"/>
                    <w:rPr>
                      <w:b/>
                      <w:bCs/>
                    </w:rPr>
                  </w:pPr>
                  <w:proofErr w:type="spellStart"/>
                  <w:r w:rsidRPr="00743409">
                    <w:rPr>
                      <w:b/>
                      <w:bCs/>
                    </w:rPr>
                    <w:t>Status</w:t>
                  </w:r>
                  <w:proofErr w:type="spellEnd"/>
                </w:p>
              </w:tc>
              <w:tc>
                <w:tcPr>
                  <w:tcW w:w="0" w:type="auto"/>
                  <w:gridSpan w:val="5"/>
                  <w:vMerge w:val="restart"/>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4A755C7A" w14:textId="77777777" w:rsidR="00B772FF" w:rsidRPr="003874A1" w:rsidRDefault="00B772FF" w:rsidP="00A04019">
                  <w:pPr>
                    <w:spacing w:line="252" w:lineRule="atLeast"/>
                    <w:rPr>
                      <w:b/>
                      <w:lang w:val="en-US"/>
                    </w:rPr>
                  </w:pPr>
                  <w:proofErr w:type="spellStart"/>
                  <w:r w:rsidRPr="006B1EB3">
                    <w:rPr>
                      <w:b/>
                    </w:rPr>
                    <w:t>Course</w:t>
                  </w:r>
                  <w:proofErr w:type="spellEnd"/>
                  <w:r w:rsidRPr="006B1EB3">
                    <w:rPr>
                      <w:b/>
                    </w:rPr>
                    <w:t xml:space="preserve"> </w:t>
                  </w:r>
                  <w:proofErr w:type="spellStart"/>
                  <w:r w:rsidRPr="006B1EB3">
                    <w:rPr>
                      <w:b/>
                    </w:rPr>
                    <w:t>code</w:t>
                  </w:r>
                  <w:proofErr w:type="spellEnd"/>
                  <w:r w:rsidRPr="006B1EB3">
                    <w:rPr>
                      <w:b/>
                    </w:rPr>
                    <w:t xml:space="preserve"> / </w:t>
                  </w:r>
                  <w:proofErr w:type="spellStart"/>
                  <w:r w:rsidRPr="006B1EB3">
                    <w:rPr>
                      <w:b/>
                    </w:rPr>
                    <w:t>number</w:t>
                  </w:r>
                  <w:proofErr w:type="spellEnd"/>
                  <w:r w:rsidRPr="006B1EB3">
                    <w:rPr>
                      <w:b/>
                    </w:rPr>
                    <w:t xml:space="preserve"> </w:t>
                  </w:r>
                  <w:proofErr w:type="spellStart"/>
                  <w:r w:rsidRPr="006B1EB3">
                    <w:rPr>
                      <w:b/>
                    </w:rPr>
                    <w:t>in</w:t>
                  </w:r>
                  <w:proofErr w:type="spellEnd"/>
                  <w:r w:rsidRPr="006B1EB3">
                    <w:rPr>
                      <w:b/>
                    </w:rPr>
                    <w:t xml:space="preserve"> </w:t>
                  </w:r>
                  <w:proofErr w:type="spellStart"/>
                  <w:r w:rsidRPr="006B1EB3">
                    <w:rPr>
                      <w:b/>
                    </w:rPr>
                    <w:t>the</w:t>
                  </w:r>
                  <w:proofErr w:type="spellEnd"/>
                  <w:r w:rsidRPr="006B1EB3">
                    <w:rPr>
                      <w:b/>
                    </w:rPr>
                    <w:t xml:space="preserve"> </w:t>
                  </w:r>
                  <w:proofErr w:type="spellStart"/>
                  <w:r w:rsidRPr="006B1EB3">
                    <w:rPr>
                      <w:b/>
                    </w:rPr>
                    <w:t>book</w:t>
                  </w:r>
                  <w:proofErr w:type="spellEnd"/>
                  <w:r w:rsidRPr="006B1EB3">
                    <w:rPr>
                      <w:b/>
                    </w:rPr>
                    <w:t xml:space="preserve">:  </w:t>
                  </w:r>
                  <w:r w:rsidRPr="006B1EB3">
                    <w:rPr>
                      <w:b/>
                    </w:rPr>
                    <w:br/>
                  </w:r>
                  <w:r>
                    <w:rPr>
                      <w:sz w:val="22"/>
                      <w:szCs w:val="22"/>
                      <w:lang w:val="en-US"/>
                    </w:rPr>
                    <w:t>Mathematical Modeling and Simulation</w:t>
                  </w:r>
                  <w:r w:rsidRPr="006B1EB3">
                    <w:rPr>
                      <w:b/>
                    </w:rPr>
                    <w:br/>
                  </w:r>
                  <w:proofErr w:type="spellStart"/>
                  <w:r w:rsidRPr="006B1EB3">
                    <w:rPr>
                      <w:b/>
                    </w:rPr>
                    <w:t>Taught</w:t>
                  </w:r>
                  <w:proofErr w:type="spellEnd"/>
                  <w:r w:rsidRPr="006B1EB3">
                    <w:rPr>
                      <w:b/>
                    </w:rPr>
                    <w:t xml:space="preserve"> </w:t>
                  </w:r>
                  <w:proofErr w:type="spellStart"/>
                  <w:r w:rsidRPr="006B1EB3">
                    <w:rPr>
                      <w:b/>
                    </w:rPr>
                    <w:t>by</w:t>
                  </w:r>
                  <w:proofErr w:type="spellEnd"/>
                  <w:r w:rsidRPr="006B1EB3">
                    <w:rPr>
                      <w:b/>
                    </w:rPr>
                    <w:t>: </w:t>
                  </w:r>
                  <w:r>
                    <w:rPr>
                      <w:lang w:val="en-US"/>
                    </w:rPr>
                    <w:t xml:space="preserve">Andriy </w:t>
                  </w:r>
                  <w:proofErr w:type="spellStart"/>
                  <w:r>
                    <w:rPr>
                      <w:lang w:val="en-US"/>
                    </w:rPr>
                    <w:t>Styahar</w:t>
                  </w:r>
                  <w:proofErr w:type="spellEnd"/>
                </w:p>
                <w:p w14:paraId="136990A3" w14:textId="77777777" w:rsidR="00B772FF" w:rsidRPr="00743409" w:rsidRDefault="00B772FF" w:rsidP="00A04019">
                  <w:pPr>
                    <w:spacing w:line="252" w:lineRule="atLeast"/>
                  </w:pPr>
                  <w:r w:rsidRPr="00743409">
                    <w:t xml:space="preserve"> </w:t>
                  </w:r>
                </w:p>
              </w:tc>
            </w:tr>
            <w:tr w:rsidR="00B772FF" w:rsidRPr="009905F5" w14:paraId="7E0FA058" w14:textId="77777777" w:rsidTr="00A04019">
              <w:tc>
                <w:tcPr>
                  <w:tcW w:w="0" w:type="auto"/>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16541676" w14:textId="77777777" w:rsidR="00B772FF" w:rsidRPr="006B0DD9" w:rsidRDefault="00B772FF" w:rsidP="00A04019">
                  <w:pPr>
                    <w:spacing w:line="252" w:lineRule="atLeast"/>
                    <w:rPr>
                      <w:lang w:val="en-US"/>
                    </w:rPr>
                  </w:pPr>
                  <w:r w:rsidRPr="006B0DD9">
                    <w:rPr>
                      <w:lang w:val="en-US"/>
                    </w:rPr>
                    <w:t>in plans</w:t>
                  </w:r>
                </w:p>
              </w:tc>
              <w:tc>
                <w:tcPr>
                  <w:tcW w:w="0" w:type="auto"/>
                  <w:gridSpan w:val="5"/>
                  <w:vMerge/>
                  <w:tcBorders>
                    <w:top w:val="dotted" w:sz="6" w:space="0" w:color="DEDEDE"/>
                    <w:left w:val="dotted" w:sz="6" w:space="0" w:color="DEDEDE"/>
                    <w:bottom w:val="dotted" w:sz="6" w:space="0" w:color="DEDEDE"/>
                    <w:right w:val="dotted" w:sz="6" w:space="0" w:color="DEDEDE"/>
                  </w:tcBorders>
                  <w:vAlign w:val="center"/>
                </w:tcPr>
                <w:p w14:paraId="32EE6118" w14:textId="77777777" w:rsidR="00B772FF" w:rsidRPr="00743409" w:rsidRDefault="00B772FF" w:rsidP="00A04019"/>
              </w:tc>
            </w:tr>
            <w:tr w:rsidR="00B772FF" w:rsidRPr="009905F5" w14:paraId="79DED8A6" w14:textId="77777777" w:rsidTr="00A04019">
              <w:tc>
                <w:tcPr>
                  <w:tcW w:w="0" w:type="auto"/>
                  <w:tcBorders>
                    <w:top w:val="dotted" w:sz="6" w:space="0" w:color="DEDEDE"/>
                    <w:left w:val="dotted" w:sz="6" w:space="0" w:color="DEDEDE"/>
                    <w:bottom w:val="dotted" w:sz="6" w:space="0" w:color="DEDEDE"/>
                    <w:right w:val="dotted" w:sz="6" w:space="0" w:color="DEDEDE"/>
                  </w:tcBorders>
                  <w:shd w:val="clear" w:color="auto" w:fill="EAEAEA"/>
                  <w:tcMar>
                    <w:top w:w="96" w:type="dxa"/>
                    <w:left w:w="96" w:type="dxa"/>
                    <w:bottom w:w="96" w:type="dxa"/>
                    <w:right w:w="96" w:type="dxa"/>
                  </w:tcMar>
                </w:tcPr>
                <w:p w14:paraId="38874CE0" w14:textId="77777777" w:rsidR="00B772FF" w:rsidRPr="00743409" w:rsidRDefault="00B772FF" w:rsidP="00A04019">
                  <w:pPr>
                    <w:spacing w:line="252" w:lineRule="atLeast"/>
                    <w:rPr>
                      <w:b/>
                      <w:bCs/>
                    </w:rPr>
                  </w:pPr>
                  <w:proofErr w:type="spellStart"/>
                  <w:r w:rsidRPr="00743409">
                    <w:rPr>
                      <w:b/>
                      <w:bCs/>
                    </w:rPr>
                    <w:t>Acad</w:t>
                  </w:r>
                  <w:proofErr w:type="spellEnd"/>
                  <w:r w:rsidRPr="00743409">
                    <w:rPr>
                      <w:b/>
                      <w:bCs/>
                    </w:rPr>
                    <w:t xml:space="preserve">. </w:t>
                  </w:r>
                  <w:proofErr w:type="spellStart"/>
                  <w:r w:rsidRPr="00743409">
                    <w:rPr>
                      <w:b/>
                      <w:bCs/>
                    </w:rPr>
                    <w:t>cycle</w:t>
                  </w:r>
                  <w:proofErr w:type="spellEnd"/>
                </w:p>
              </w:tc>
              <w:tc>
                <w:tcPr>
                  <w:tcW w:w="0" w:type="auto"/>
                  <w:tcBorders>
                    <w:top w:val="dotted" w:sz="6" w:space="0" w:color="DEDEDE"/>
                    <w:left w:val="dotted" w:sz="6" w:space="0" w:color="DEDEDE"/>
                    <w:bottom w:val="dotted" w:sz="6" w:space="0" w:color="DEDEDE"/>
                    <w:right w:val="dotted" w:sz="6" w:space="0" w:color="DEDEDE"/>
                  </w:tcBorders>
                  <w:shd w:val="clear" w:color="auto" w:fill="EAEAEA"/>
                  <w:tcMar>
                    <w:top w:w="96" w:type="dxa"/>
                    <w:left w:w="96" w:type="dxa"/>
                    <w:bottom w:w="96" w:type="dxa"/>
                    <w:right w:w="96" w:type="dxa"/>
                  </w:tcMar>
                </w:tcPr>
                <w:p w14:paraId="399CFF6C" w14:textId="77777777" w:rsidR="00B772FF" w:rsidRPr="00743409" w:rsidRDefault="00B772FF" w:rsidP="00A04019">
                  <w:pPr>
                    <w:spacing w:line="252" w:lineRule="atLeast"/>
                    <w:rPr>
                      <w:b/>
                      <w:bCs/>
                    </w:rPr>
                  </w:pPr>
                  <w:r w:rsidRPr="00743409">
                    <w:rPr>
                      <w:b/>
                      <w:bCs/>
                    </w:rPr>
                    <w:t xml:space="preserve">ECTS </w:t>
                  </w:r>
                  <w:proofErr w:type="spellStart"/>
                  <w:r w:rsidRPr="00743409">
                    <w:rPr>
                      <w:b/>
                      <w:bCs/>
                    </w:rPr>
                    <w:t>credits</w:t>
                  </w:r>
                  <w:proofErr w:type="spellEnd"/>
                </w:p>
              </w:tc>
              <w:tc>
                <w:tcPr>
                  <w:tcW w:w="0" w:type="auto"/>
                  <w:tcBorders>
                    <w:top w:val="dotted" w:sz="6" w:space="0" w:color="DEDEDE"/>
                    <w:left w:val="dotted" w:sz="6" w:space="0" w:color="DEDEDE"/>
                    <w:bottom w:val="dotted" w:sz="6" w:space="0" w:color="DEDEDE"/>
                    <w:right w:val="dotted" w:sz="6" w:space="0" w:color="DEDEDE"/>
                  </w:tcBorders>
                  <w:shd w:val="clear" w:color="auto" w:fill="EAEAEA"/>
                  <w:tcMar>
                    <w:top w:w="96" w:type="dxa"/>
                    <w:left w:w="96" w:type="dxa"/>
                    <w:bottom w:w="96" w:type="dxa"/>
                    <w:right w:w="96" w:type="dxa"/>
                  </w:tcMar>
                </w:tcPr>
                <w:p w14:paraId="56FFA81A" w14:textId="77777777" w:rsidR="00B772FF" w:rsidRPr="00743409" w:rsidRDefault="00B772FF" w:rsidP="00A04019">
                  <w:pPr>
                    <w:spacing w:line="252" w:lineRule="atLeast"/>
                    <w:rPr>
                      <w:b/>
                      <w:bCs/>
                    </w:rPr>
                  </w:pPr>
                  <w:proofErr w:type="spellStart"/>
                  <w:r w:rsidRPr="00743409">
                    <w:rPr>
                      <w:b/>
                      <w:bCs/>
                    </w:rPr>
                    <w:t>Duration</w:t>
                  </w:r>
                  <w:proofErr w:type="spellEnd"/>
                </w:p>
              </w:tc>
              <w:tc>
                <w:tcPr>
                  <w:tcW w:w="0" w:type="auto"/>
                  <w:tcBorders>
                    <w:top w:val="dotted" w:sz="6" w:space="0" w:color="DEDEDE"/>
                    <w:left w:val="dotted" w:sz="6" w:space="0" w:color="DEDEDE"/>
                    <w:bottom w:val="dotted" w:sz="6" w:space="0" w:color="DEDEDE"/>
                    <w:right w:val="dotted" w:sz="6" w:space="0" w:color="DEDEDE"/>
                  </w:tcBorders>
                  <w:shd w:val="clear" w:color="auto" w:fill="EAEAEA"/>
                  <w:tcMar>
                    <w:top w:w="96" w:type="dxa"/>
                    <w:left w:w="96" w:type="dxa"/>
                    <w:bottom w:w="96" w:type="dxa"/>
                    <w:right w:w="96" w:type="dxa"/>
                  </w:tcMar>
                </w:tcPr>
                <w:p w14:paraId="28E0CD6E" w14:textId="77777777" w:rsidR="00B772FF" w:rsidRPr="00743409" w:rsidRDefault="00B772FF" w:rsidP="00A04019">
                  <w:pPr>
                    <w:spacing w:line="252" w:lineRule="atLeast"/>
                    <w:rPr>
                      <w:b/>
                      <w:bCs/>
                    </w:rPr>
                  </w:pPr>
                  <w:proofErr w:type="spellStart"/>
                  <w:r w:rsidRPr="00743409">
                    <w:rPr>
                      <w:b/>
                      <w:bCs/>
                    </w:rPr>
                    <w:t>Semester</w:t>
                  </w:r>
                  <w:proofErr w:type="spellEnd"/>
                </w:p>
              </w:tc>
              <w:tc>
                <w:tcPr>
                  <w:tcW w:w="0" w:type="auto"/>
                  <w:tcBorders>
                    <w:top w:val="dotted" w:sz="6" w:space="0" w:color="DEDEDE"/>
                    <w:left w:val="dotted" w:sz="6" w:space="0" w:color="DEDEDE"/>
                    <w:bottom w:val="dotted" w:sz="6" w:space="0" w:color="DEDEDE"/>
                    <w:right w:val="dotted" w:sz="6" w:space="0" w:color="DEDEDE"/>
                  </w:tcBorders>
                  <w:shd w:val="clear" w:color="auto" w:fill="EAEAEA"/>
                  <w:tcMar>
                    <w:top w:w="96" w:type="dxa"/>
                    <w:left w:w="96" w:type="dxa"/>
                    <w:bottom w:w="96" w:type="dxa"/>
                    <w:right w:w="96" w:type="dxa"/>
                  </w:tcMar>
                </w:tcPr>
                <w:p w14:paraId="5335C296" w14:textId="77777777" w:rsidR="00B772FF" w:rsidRPr="00743409" w:rsidRDefault="00B772FF" w:rsidP="00A04019">
                  <w:pPr>
                    <w:spacing w:line="252" w:lineRule="atLeast"/>
                    <w:rPr>
                      <w:b/>
                      <w:bCs/>
                    </w:rPr>
                  </w:pPr>
                  <w:proofErr w:type="spellStart"/>
                  <w:r w:rsidRPr="00743409">
                    <w:rPr>
                      <w:b/>
                      <w:bCs/>
                    </w:rPr>
                    <w:t>Contact</w:t>
                  </w:r>
                  <w:proofErr w:type="spellEnd"/>
                  <w:r w:rsidRPr="00743409">
                    <w:rPr>
                      <w:b/>
                      <w:bCs/>
                    </w:rPr>
                    <w:t xml:space="preserve"> </w:t>
                  </w:r>
                  <w:proofErr w:type="spellStart"/>
                  <w:r w:rsidRPr="00743409">
                    <w:rPr>
                      <w:b/>
                      <w:bCs/>
                    </w:rPr>
                    <w:t>hours</w:t>
                  </w:r>
                  <w:proofErr w:type="spellEnd"/>
                </w:p>
              </w:tc>
              <w:tc>
                <w:tcPr>
                  <w:tcW w:w="0" w:type="auto"/>
                  <w:vAlign w:val="center"/>
                </w:tcPr>
                <w:p w14:paraId="5076D539" w14:textId="77777777" w:rsidR="00B772FF" w:rsidRPr="00743409" w:rsidRDefault="00B772FF" w:rsidP="00A04019"/>
              </w:tc>
            </w:tr>
            <w:tr w:rsidR="00B772FF" w:rsidRPr="009905F5" w14:paraId="4F63A9A6" w14:textId="77777777" w:rsidTr="00A04019">
              <w:tc>
                <w:tcPr>
                  <w:tcW w:w="0" w:type="auto"/>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752A5C8D" w14:textId="77777777" w:rsidR="00B772FF" w:rsidRPr="00743409" w:rsidRDefault="00B772FF" w:rsidP="00A04019">
                  <w:pPr>
                    <w:spacing w:line="252" w:lineRule="atLeast"/>
                  </w:pPr>
                  <w:r>
                    <w:rPr>
                      <w:lang w:val="en-US"/>
                    </w:rPr>
                    <w:t>Master</w:t>
                  </w:r>
                </w:p>
              </w:tc>
              <w:tc>
                <w:tcPr>
                  <w:tcW w:w="0" w:type="auto"/>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752D7DFD" w14:textId="77777777" w:rsidR="00B772FF" w:rsidRPr="003874A1" w:rsidRDefault="00B772FF" w:rsidP="00A04019">
                  <w:pPr>
                    <w:spacing w:line="252" w:lineRule="atLeast"/>
                    <w:rPr>
                      <w:lang w:val="en-US"/>
                    </w:rPr>
                  </w:pPr>
                  <w:r>
                    <w:rPr>
                      <w:lang w:val="en-US"/>
                    </w:rPr>
                    <w:t>4.5</w:t>
                  </w:r>
                </w:p>
              </w:tc>
              <w:tc>
                <w:tcPr>
                  <w:tcW w:w="0" w:type="auto"/>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6D473AFC" w14:textId="77777777" w:rsidR="00B772FF" w:rsidRPr="00743409" w:rsidRDefault="00B772FF" w:rsidP="00A04019">
                  <w:pPr>
                    <w:spacing w:line="252" w:lineRule="atLeast"/>
                  </w:pPr>
                  <w:r>
                    <w:rPr>
                      <w:lang w:val="en-US"/>
                    </w:rPr>
                    <w:t>1 semester</w:t>
                  </w:r>
                </w:p>
              </w:tc>
              <w:tc>
                <w:tcPr>
                  <w:tcW w:w="0" w:type="auto"/>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60AEBAEC" w14:textId="77777777" w:rsidR="00B772FF" w:rsidRPr="00743409" w:rsidRDefault="00B772FF" w:rsidP="00A04019">
                  <w:pPr>
                    <w:spacing w:line="252" w:lineRule="atLeast"/>
                    <w:rPr>
                      <w:lang w:val="en-US"/>
                    </w:rPr>
                  </w:pPr>
                  <w:r>
                    <w:rPr>
                      <w:lang w:val="en-US"/>
                    </w:rPr>
                    <w:t>Autumn</w:t>
                  </w:r>
                </w:p>
              </w:tc>
              <w:tc>
                <w:tcPr>
                  <w:tcW w:w="0" w:type="auto"/>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2A45E6CC" w14:textId="77777777" w:rsidR="00B772FF" w:rsidRPr="003874A1" w:rsidRDefault="00B772FF" w:rsidP="00A04019">
                  <w:pPr>
                    <w:spacing w:line="252" w:lineRule="atLeast"/>
                    <w:rPr>
                      <w:lang w:val="en-US"/>
                    </w:rPr>
                  </w:pPr>
                  <w:r>
                    <w:rPr>
                      <w:lang w:val="en-US"/>
                    </w:rPr>
                    <w:t>48</w:t>
                  </w:r>
                </w:p>
              </w:tc>
              <w:tc>
                <w:tcPr>
                  <w:tcW w:w="0" w:type="auto"/>
                  <w:vAlign w:val="center"/>
                </w:tcPr>
                <w:p w14:paraId="56B3EBA3" w14:textId="77777777" w:rsidR="00B772FF" w:rsidRPr="00743409" w:rsidRDefault="00B772FF" w:rsidP="00A04019"/>
              </w:tc>
            </w:tr>
            <w:tr w:rsidR="00B772FF" w:rsidRPr="009905F5" w14:paraId="5F66E3D6" w14:textId="77777777" w:rsidTr="00A04019">
              <w:tc>
                <w:tcPr>
                  <w:tcW w:w="0" w:type="auto"/>
                  <w:tcBorders>
                    <w:top w:val="dotted" w:sz="6" w:space="0" w:color="DEDEDE"/>
                    <w:left w:val="dotted" w:sz="6" w:space="0" w:color="DEDEDE"/>
                    <w:bottom w:val="dotted" w:sz="6" w:space="0" w:color="DEDEDE"/>
                    <w:right w:val="dotted" w:sz="6" w:space="0" w:color="DEDEDE"/>
                  </w:tcBorders>
                  <w:shd w:val="clear" w:color="auto" w:fill="EAEAEA"/>
                  <w:tcMar>
                    <w:top w:w="96" w:type="dxa"/>
                    <w:left w:w="96" w:type="dxa"/>
                    <w:bottom w:w="96" w:type="dxa"/>
                    <w:right w:w="96" w:type="dxa"/>
                  </w:tcMar>
                </w:tcPr>
                <w:p w14:paraId="3D70328D" w14:textId="77777777" w:rsidR="00B772FF" w:rsidRPr="00743409" w:rsidRDefault="00B772FF" w:rsidP="00A04019">
                  <w:pPr>
                    <w:spacing w:line="252" w:lineRule="atLeast"/>
                    <w:rPr>
                      <w:b/>
                      <w:bCs/>
                    </w:rPr>
                  </w:pPr>
                  <w:proofErr w:type="spellStart"/>
                  <w:r w:rsidRPr="00743409">
                    <w:rPr>
                      <w:b/>
                      <w:bCs/>
                    </w:rPr>
                    <w:t>Year</w:t>
                  </w:r>
                  <w:proofErr w:type="spellEnd"/>
                  <w:r w:rsidRPr="00743409">
                    <w:rPr>
                      <w:b/>
                      <w:bCs/>
                    </w:rPr>
                    <w:t xml:space="preserve"> </w:t>
                  </w:r>
                  <w:proofErr w:type="spellStart"/>
                  <w:r w:rsidRPr="00743409">
                    <w:rPr>
                      <w:b/>
                      <w:bCs/>
                    </w:rPr>
                    <w:t>of</w:t>
                  </w:r>
                  <w:proofErr w:type="spellEnd"/>
                  <w:r w:rsidRPr="00743409">
                    <w:rPr>
                      <w:b/>
                      <w:bCs/>
                    </w:rPr>
                    <w:t xml:space="preserve"> </w:t>
                  </w:r>
                  <w:proofErr w:type="spellStart"/>
                  <w:r w:rsidRPr="00743409">
                    <w:rPr>
                      <w:b/>
                      <w:bCs/>
                    </w:rPr>
                    <w:t>study</w:t>
                  </w:r>
                  <w:proofErr w:type="spellEnd"/>
                </w:p>
              </w:tc>
              <w:tc>
                <w:tcPr>
                  <w:tcW w:w="0" w:type="auto"/>
                  <w:gridSpan w:val="2"/>
                  <w:tcBorders>
                    <w:top w:val="dotted" w:sz="6" w:space="0" w:color="DEDEDE"/>
                    <w:left w:val="dotted" w:sz="6" w:space="0" w:color="DEDEDE"/>
                    <w:bottom w:val="dotted" w:sz="6" w:space="0" w:color="DEDEDE"/>
                    <w:right w:val="dotted" w:sz="6" w:space="0" w:color="DEDEDE"/>
                  </w:tcBorders>
                  <w:shd w:val="clear" w:color="auto" w:fill="EAEAEA"/>
                  <w:tcMar>
                    <w:top w:w="96" w:type="dxa"/>
                    <w:left w:w="96" w:type="dxa"/>
                    <w:bottom w:w="96" w:type="dxa"/>
                    <w:right w:w="96" w:type="dxa"/>
                  </w:tcMar>
                </w:tcPr>
                <w:p w14:paraId="14501E9F" w14:textId="77777777" w:rsidR="00B772FF" w:rsidRPr="00743409" w:rsidRDefault="00B772FF" w:rsidP="00A04019">
                  <w:pPr>
                    <w:spacing w:line="252" w:lineRule="atLeast"/>
                    <w:rPr>
                      <w:b/>
                      <w:bCs/>
                    </w:rPr>
                  </w:pPr>
                  <w:proofErr w:type="spellStart"/>
                  <w:r w:rsidRPr="00743409">
                    <w:rPr>
                      <w:b/>
                      <w:bCs/>
                    </w:rPr>
                    <w:t>Weekly</w:t>
                  </w:r>
                  <w:proofErr w:type="spellEnd"/>
                  <w:r w:rsidRPr="00743409">
                    <w:rPr>
                      <w:b/>
                      <w:bCs/>
                    </w:rPr>
                    <w:t xml:space="preserve"> </w:t>
                  </w:r>
                  <w:proofErr w:type="spellStart"/>
                  <w:r w:rsidRPr="00743409">
                    <w:rPr>
                      <w:b/>
                      <w:bCs/>
                    </w:rPr>
                    <w:t>lectures</w:t>
                  </w:r>
                  <w:proofErr w:type="spellEnd"/>
                  <w:r w:rsidRPr="00743409">
                    <w:rPr>
                      <w:b/>
                      <w:bCs/>
                    </w:rPr>
                    <w:t>/</w:t>
                  </w:r>
                  <w:proofErr w:type="spellStart"/>
                  <w:r w:rsidRPr="00743409">
                    <w:rPr>
                      <w:b/>
                      <w:bCs/>
                    </w:rPr>
                    <w:t>seminars</w:t>
                  </w:r>
                  <w:proofErr w:type="spellEnd"/>
                </w:p>
              </w:tc>
              <w:tc>
                <w:tcPr>
                  <w:tcW w:w="0" w:type="auto"/>
                  <w:gridSpan w:val="3"/>
                  <w:tcBorders>
                    <w:top w:val="dotted" w:sz="6" w:space="0" w:color="DEDEDE"/>
                    <w:left w:val="dotted" w:sz="6" w:space="0" w:color="DEDEDE"/>
                    <w:bottom w:val="dotted" w:sz="6" w:space="0" w:color="DEDEDE"/>
                    <w:right w:val="dotted" w:sz="6" w:space="0" w:color="DEDEDE"/>
                  </w:tcBorders>
                  <w:shd w:val="clear" w:color="auto" w:fill="EAEAEA"/>
                  <w:tcMar>
                    <w:top w:w="96" w:type="dxa"/>
                    <w:left w:w="96" w:type="dxa"/>
                    <w:bottom w:w="96" w:type="dxa"/>
                    <w:right w:w="96" w:type="dxa"/>
                  </w:tcMar>
                </w:tcPr>
                <w:p w14:paraId="60B3739B" w14:textId="77777777" w:rsidR="00B772FF" w:rsidRPr="00743409" w:rsidRDefault="00B772FF" w:rsidP="00A04019">
                  <w:pPr>
                    <w:spacing w:line="252" w:lineRule="atLeast"/>
                    <w:rPr>
                      <w:b/>
                      <w:bCs/>
                    </w:rPr>
                  </w:pPr>
                  <w:proofErr w:type="spellStart"/>
                  <w:r w:rsidRPr="00743409">
                    <w:rPr>
                      <w:b/>
                      <w:bCs/>
                    </w:rPr>
                    <w:t>Prerequisites</w:t>
                  </w:r>
                  <w:proofErr w:type="spellEnd"/>
                </w:p>
              </w:tc>
            </w:tr>
            <w:tr w:rsidR="00B772FF" w:rsidRPr="009905F5" w14:paraId="6E1B1986" w14:textId="77777777" w:rsidTr="00A04019">
              <w:tc>
                <w:tcPr>
                  <w:tcW w:w="0" w:type="auto"/>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093F837A" w14:textId="77777777" w:rsidR="00B772FF" w:rsidRPr="00743409" w:rsidRDefault="00B772FF" w:rsidP="00A04019">
                  <w:pPr>
                    <w:spacing w:line="252" w:lineRule="atLeast"/>
                    <w:rPr>
                      <w:lang w:val="en-US"/>
                    </w:rPr>
                  </w:pPr>
                  <w:r>
                    <w:rPr>
                      <w:lang w:val="en-US"/>
                    </w:rPr>
                    <w:t>2-</w:t>
                  </w:r>
                  <w:r>
                    <w:rPr>
                      <w:vertAlign w:val="superscript"/>
                      <w:lang w:val="en-US"/>
                    </w:rPr>
                    <w:t>nd</w:t>
                  </w:r>
                </w:p>
              </w:tc>
              <w:tc>
                <w:tcPr>
                  <w:tcW w:w="0" w:type="auto"/>
                  <w:gridSpan w:val="2"/>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64A3A706" w14:textId="77777777" w:rsidR="00B772FF" w:rsidRPr="006B0DD9" w:rsidRDefault="00B772FF" w:rsidP="00A04019">
                  <w:pPr>
                    <w:spacing w:line="252" w:lineRule="atLeast"/>
                    <w:rPr>
                      <w:lang w:val="en-US"/>
                    </w:rPr>
                  </w:pPr>
                  <w:r>
                    <w:rPr>
                      <w:lang w:val="en-US"/>
                    </w:rPr>
                    <w:t>2/1</w:t>
                  </w:r>
                </w:p>
              </w:tc>
              <w:tc>
                <w:tcPr>
                  <w:tcW w:w="0" w:type="auto"/>
                  <w:gridSpan w:val="3"/>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754B8ADC" w14:textId="77777777" w:rsidR="00B772FF" w:rsidRPr="006B0DD9" w:rsidRDefault="00B772FF" w:rsidP="00A04019">
                  <w:pPr>
                    <w:spacing w:before="100" w:beforeAutospacing="1" w:after="100" w:afterAutospacing="1"/>
                    <w:outlineLvl w:val="2"/>
                    <w:rPr>
                      <w:rFonts w:eastAsia="Times New Roman"/>
                      <w:bCs/>
                      <w:lang w:val="en-US" w:eastAsia="ru-RU"/>
                    </w:rPr>
                  </w:pPr>
                  <w:r>
                    <w:rPr>
                      <w:rFonts w:eastAsia="Times New Roman"/>
                      <w:bCs/>
                      <w:lang w:val="en-US" w:eastAsia="ru-RU"/>
                    </w:rPr>
                    <w:t>Numerical Methods of Mathematical Physics, Equations of Mathematical Physics, Programming</w:t>
                  </w:r>
                </w:p>
              </w:tc>
            </w:tr>
            <w:tr w:rsidR="00B772FF" w:rsidRPr="009905F5" w14:paraId="7C83821C" w14:textId="77777777" w:rsidTr="00A04019">
              <w:tc>
                <w:tcPr>
                  <w:tcW w:w="0" w:type="auto"/>
                  <w:tcBorders>
                    <w:top w:val="dotted" w:sz="6" w:space="0" w:color="DEDEDE"/>
                    <w:left w:val="dotted" w:sz="6" w:space="0" w:color="DEDEDE"/>
                    <w:bottom w:val="dotted" w:sz="6" w:space="0" w:color="DEDEDE"/>
                    <w:right w:val="dotted" w:sz="6" w:space="0" w:color="DEDEDE"/>
                  </w:tcBorders>
                  <w:shd w:val="clear" w:color="auto" w:fill="EAEAEA"/>
                  <w:tcMar>
                    <w:top w:w="96" w:type="dxa"/>
                    <w:left w:w="96" w:type="dxa"/>
                    <w:bottom w:w="96" w:type="dxa"/>
                    <w:right w:w="96" w:type="dxa"/>
                  </w:tcMar>
                </w:tcPr>
                <w:p w14:paraId="20AF1069" w14:textId="77777777" w:rsidR="00B772FF" w:rsidRPr="00743409" w:rsidRDefault="00B772FF" w:rsidP="00A04019">
                  <w:pPr>
                    <w:spacing w:line="252" w:lineRule="atLeast"/>
                    <w:rPr>
                      <w:b/>
                      <w:bCs/>
                    </w:rPr>
                  </w:pPr>
                  <w:proofErr w:type="spellStart"/>
                  <w:r w:rsidRPr="00743409">
                    <w:rPr>
                      <w:b/>
                      <w:bCs/>
                    </w:rPr>
                    <w:t>Languages</w:t>
                  </w:r>
                  <w:proofErr w:type="spellEnd"/>
                </w:p>
              </w:tc>
              <w:tc>
                <w:tcPr>
                  <w:tcW w:w="0" w:type="auto"/>
                  <w:gridSpan w:val="2"/>
                  <w:tcBorders>
                    <w:top w:val="dotted" w:sz="6" w:space="0" w:color="DEDEDE"/>
                    <w:left w:val="dotted" w:sz="6" w:space="0" w:color="DEDEDE"/>
                    <w:bottom w:val="dotted" w:sz="6" w:space="0" w:color="DEDEDE"/>
                    <w:right w:val="dotted" w:sz="6" w:space="0" w:color="DEDEDE"/>
                  </w:tcBorders>
                  <w:shd w:val="clear" w:color="auto" w:fill="EAEAEA"/>
                  <w:tcMar>
                    <w:top w:w="96" w:type="dxa"/>
                    <w:left w:w="96" w:type="dxa"/>
                    <w:bottom w:w="96" w:type="dxa"/>
                    <w:right w:w="96" w:type="dxa"/>
                  </w:tcMar>
                </w:tcPr>
                <w:p w14:paraId="771540D1" w14:textId="77777777" w:rsidR="00B772FF" w:rsidRPr="00743409" w:rsidRDefault="00B772FF" w:rsidP="00A04019">
                  <w:pPr>
                    <w:spacing w:line="252" w:lineRule="atLeast"/>
                    <w:rPr>
                      <w:b/>
                      <w:bCs/>
                    </w:rPr>
                  </w:pPr>
                  <w:proofErr w:type="spellStart"/>
                  <w:r w:rsidRPr="00743409">
                    <w:rPr>
                      <w:b/>
                      <w:bCs/>
                    </w:rPr>
                    <w:t>Examination</w:t>
                  </w:r>
                  <w:proofErr w:type="spellEnd"/>
                </w:p>
              </w:tc>
              <w:tc>
                <w:tcPr>
                  <w:tcW w:w="0" w:type="auto"/>
                  <w:gridSpan w:val="3"/>
                  <w:tcBorders>
                    <w:top w:val="dotted" w:sz="6" w:space="0" w:color="DEDEDE"/>
                    <w:left w:val="dotted" w:sz="6" w:space="0" w:color="DEDEDE"/>
                    <w:bottom w:val="dotted" w:sz="6" w:space="0" w:color="DEDEDE"/>
                    <w:right w:val="dotted" w:sz="6" w:space="0" w:color="DEDEDE"/>
                  </w:tcBorders>
                  <w:shd w:val="clear" w:color="auto" w:fill="EAEAEA"/>
                  <w:tcMar>
                    <w:top w:w="96" w:type="dxa"/>
                    <w:left w:w="96" w:type="dxa"/>
                    <w:bottom w:w="96" w:type="dxa"/>
                    <w:right w:w="96" w:type="dxa"/>
                  </w:tcMar>
                </w:tcPr>
                <w:p w14:paraId="0564865E" w14:textId="77777777" w:rsidR="00B772FF" w:rsidRPr="00743409" w:rsidRDefault="00B772FF" w:rsidP="00A04019">
                  <w:pPr>
                    <w:spacing w:line="252" w:lineRule="atLeast"/>
                    <w:rPr>
                      <w:b/>
                      <w:bCs/>
                    </w:rPr>
                  </w:pPr>
                  <w:proofErr w:type="spellStart"/>
                  <w:r w:rsidRPr="00743409">
                    <w:rPr>
                      <w:b/>
                      <w:bCs/>
                    </w:rPr>
                    <w:t>Assessment</w:t>
                  </w:r>
                  <w:proofErr w:type="spellEnd"/>
                </w:p>
              </w:tc>
            </w:tr>
            <w:tr w:rsidR="00B772FF" w:rsidRPr="009905F5" w14:paraId="6D4CF3C3" w14:textId="77777777" w:rsidTr="00A04019">
              <w:tc>
                <w:tcPr>
                  <w:tcW w:w="0" w:type="auto"/>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5C2374B1" w14:textId="77777777" w:rsidR="00B772FF" w:rsidRPr="006B0DD9" w:rsidRDefault="00B772FF" w:rsidP="00A04019">
                  <w:pPr>
                    <w:spacing w:line="252" w:lineRule="atLeast"/>
                    <w:rPr>
                      <w:lang w:val="en-US"/>
                    </w:rPr>
                  </w:pPr>
                  <w:r>
                    <w:rPr>
                      <w:lang w:val="en-US"/>
                    </w:rPr>
                    <w:t>English</w:t>
                  </w:r>
                </w:p>
              </w:tc>
              <w:tc>
                <w:tcPr>
                  <w:tcW w:w="0" w:type="auto"/>
                  <w:gridSpan w:val="2"/>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57408257" w14:textId="77777777" w:rsidR="00B772FF" w:rsidRPr="006B0DD9" w:rsidRDefault="00B772FF" w:rsidP="00A04019">
                  <w:pPr>
                    <w:spacing w:line="252" w:lineRule="atLeast"/>
                    <w:rPr>
                      <w:lang w:val="en-US"/>
                    </w:rPr>
                  </w:pPr>
                  <w:r>
                    <w:rPr>
                      <w:lang w:val="en-US"/>
                    </w:rPr>
                    <w:t>Test</w:t>
                  </w:r>
                </w:p>
              </w:tc>
              <w:tc>
                <w:tcPr>
                  <w:tcW w:w="0" w:type="auto"/>
                  <w:gridSpan w:val="3"/>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60D52DDA" w14:textId="77777777" w:rsidR="00B772FF" w:rsidRPr="00743409" w:rsidRDefault="00B772FF" w:rsidP="00A04019">
                  <w:pPr>
                    <w:spacing w:line="252" w:lineRule="atLeast"/>
                  </w:pPr>
                  <w:r>
                    <w:rPr>
                      <w:lang w:val="en-US"/>
                    </w:rPr>
                    <w:t>100-point scale</w:t>
                  </w:r>
                </w:p>
              </w:tc>
            </w:tr>
            <w:tr w:rsidR="00B772FF" w:rsidRPr="009905F5" w14:paraId="619CB8F0" w14:textId="77777777" w:rsidTr="00A04019">
              <w:tc>
                <w:tcPr>
                  <w:tcW w:w="0" w:type="auto"/>
                  <w:gridSpan w:val="6"/>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3C306B70" w14:textId="77777777" w:rsidR="00B772FF" w:rsidRDefault="00B772FF" w:rsidP="00A04019">
                  <w:pPr>
                    <w:spacing w:line="252" w:lineRule="atLeast"/>
                    <w:rPr>
                      <w:b/>
                      <w:lang w:val="en-US"/>
                    </w:rPr>
                  </w:pPr>
                  <w:proofErr w:type="spellStart"/>
                  <w:r w:rsidRPr="00E1207F">
                    <w:rPr>
                      <w:b/>
                    </w:rPr>
                    <w:t>Aims</w:t>
                  </w:r>
                  <w:proofErr w:type="spellEnd"/>
                  <w:r w:rsidRPr="00E1207F">
                    <w:rPr>
                      <w:b/>
                    </w:rPr>
                    <w:t xml:space="preserve"> </w:t>
                  </w:r>
                  <w:proofErr w:type="spellStart"/>
                  <w:r w:rsidRPr="00E1207F">
                    <w:rPr>
                      <w:b/>
                    </w:rPr>
                    <w:t>and</w:t>
                  </w:r>
                  <w:proofErr w:type="spellEnd"/>
                  <w:r w:rsidRPr="00E1207F">
                    <w:rPr>
                      <w:b/>
                    </w:rPr>
                    <w:t xml:space="preserve"> </w:t>
                  </w:r>
                  <w:proofErr w:type="spellStart"/>
                  <w:r w:rsidRPr="00E1207F">
                    <w:rPr>
                      <w:b/>
                    </w:rPr>
                    <w:t>objectives</w:t>
                  </w:r>
                  <w:proofErr w:type="spellEnd"/>
                  <w:r w:rsidRPr="00E1207F">
                    <w:rPr>
                      <w:b/>
                    </w:rPr>
                    <w:t xml:space="preserve">: </w:t>
                  </w:r>
                  <w:r>
                    <w:rPr>
                      <w:lang w:val="en"/>
                    </w:rPr>
                    <w:t>to teach students to solve industrial real-world problems on an example of earthquake modeling; to create models and numerical methods for earthquake modeling; to teach the students to treat difficulties in different aspects of industrial modeling.</w:t>
                  </w:r>
                </w:p>
                <w:p w14:paraId="28967B3C" w14:textId="77777777" w:rsidR="00B772FF" w:rsidRPr="00AB5BA9" w:rsidRDefault="00B772FF" w:rsidP="00A04019">
                  <w:pPr>
                    <w:spacing w:line="252" w:lineRule="atLeast"/>
                    <w:rPr>
                      <w:b/>
                      <w:lang w:val="en-US"/>
                    </w:rPr>
                  </w:pPr>
                  <w:r>
                    <w:rPr>
                      <w:b/>
                    </w:rPr>
                    <w:br/>
                  </w:r>
                  <w:proofErr w:type="spellStart"/>
                  <w:r>
                    <w:rPr>
                      <w:b/>
                    </w:rPr>
                    <w:t>Description</w:t>
                  </w:r>
                  <w:proofErr w:type="spellEnd"/>
                  <w:r>
                    <w:rPr>
                      <w:b/>
                    </w:rPr>
                    <w:t>:</w:t>
                  </w:r>
                  <w:r>
                    <w:rPr>
                      <w:b/>
                      <w:lang w:val="en-US"/>
                    </w:rPr>
                    <w:t xml:space="preserve"> </w:t>
                  </w:r>
                  <w:r>
                    <w:rPr>
                      <w:lang w:val="en-US"/>
                    </w:rPr>
                    <w:t>Mathematical modeling is one of the very important directions in applied mathematics.</w:t>
                  </w:r>
                  <w:r w:rsidRPr="00E616CA">
                    <w:rPr>
                      <w:lang w:val="en-US"/>
                    </w:rPr>
                    <w:t xml:space="preserve"> </w:t>
                  </w:r>
                  <w:proofErr w:type="spellStart"/>
                  <w:r>
                    <w:rPr>
                      <w:rStyle w:val="hps"/>
                    </w:rPr>
                    <w:t>In</w:t>
                  </w:r>
                  <w:proofErr w:type="spellEnd"/>
                  <w:r>
                    <w:t xml:space="preserve"> </w:t>
                  </w:r>
                  <w:proofErr w:type="spellStart"/>
                  <w:r>
                    <w:rPr>
                      <w:rStyle w:val="hps"/>
                    </w:rPr>
                    <w:t>this</w:t>
                  </w:r>
                  <w:proofErr w:type="spellEnd"/>
                  <w:r>
                    <w:rPr>
                      <w:rStyle w:val="hps"/>
                    </w:rPr>
                    <w:t xml:space="preserve"> </w:t>
                  </w:r>
                  <w:proofErr w:type="spellStart"/>
                  <w:r>
                    <w:rPr>
                      <w:rStyle w:val="hps"/>
                    </w:rPr>
                    <w:t>course</w:t>
                  </w:r>
                  <w:proofErr w:type="spellEnd"/>
                  <w:r>
                    <w:t xml:space="preserve"> </w:t>
                  </w:r>
                  <w:proofErr w:type="spellStart"/>
                  <w:r>
                    <w:t>we</w:t>
                  </w:r>
                  <w:proofErr w:type="spellEnd"/>
                  <w:r>
                    <w:t xml:space="preserve"> </w:t>
                  </w:r>
                  <w:r>
                    <w:rPr>
                      <w:lang w:val="en-US"/>
                    </w:rPr>
                    <w:t>study</w:t>
                  </w:r>
                  <w:r w:rsidRPr="00E616CA">
                    <w:rPr>
                      <w:lang w:val="en-US"/>
                    </w:rPr>
                    <w:t xml:space="preserve"> </w:t>
                  </w:r>
                  <w:proofErr w:type="spellStart"/>
                  <w:r>
                    <w:rPr>
                      <w:rStyle w:val="hps"/>
                    </w:rPr>
                    <w:t>the</w:t>
                  </w:r>
                  <w:proofErr w:type="spellEnd"/>
                  <w:r>
                    <w:rPr>
                      <w:rStyle w:val="hps"/>
                    </w:rPr>
                    <w:t xml:space="preserve"> </w:t>
                  </w:r>
                  <w:proofErr w:type="spellStart"/>
                  <w:r>
                    <w:rPr>
                      <w:rStyle w:val="hps"/>
                    </w:rPr>
                    <w:t>structure</w:t>
                  </w:r>
                  <w:proofErr w:type="spellEnd"/>
                  <w:r>
                    <w:rPr>
                      <w:rStyle w:val="hps"/>
                      <w:lang w:val="en-US"/>
                    </w:rPr>
                    <w:t xml:space="preserve"> of industrial projects</w:t>
                  </w:r>
                  <w:r>
                    <w:t xml:space="preserve">, </w:t>
                  </w:r>
                  <w:r>
                    <w:rPr>
                      <w:lang w:val="en-US"/>
                    </w:rPr>
                    <w:t>difficulties and applications of different topics of applied mathematics in industry on an example of earthquake modeling</w:t>
                  </w:r>
                  <w:r>
                    <w:rPr>
                      <w:rStyle w:val="hps"/>
                      <w:lang w:val="en-US"/>
                    </w:rPr>
                    <w:t>. We consider practical examples and various computer experiments.</w:t>
                  </w:r>
                  <w:r>
                    <w:rPr>
                      <w:rStyle w:val="hps"/>
                    </w:rPr>
                    <w:t xml:space="preserve"> </w:t>
                  </w:r>
                  <w:r>
                    <w:rPr>
                      <w:rStyle w:val="hps"/>
                      <w:lang w:val="en-US"/>
                    </w:rPr>
                    <w:t>In particular, we look from the practical point of view which numerical method one should choose to efficiently solve earthquake problems, how to develop a well-suited model, also we consider typical inverse problems. Programming and computational issues for large-scale applications are analyzed.</w:t>
                  </w:r>
                </w:p>
                <w:p w14:paraId="30027494" w14:textId="77777777" w:rsidR="00B772FF" w:rsidRDefault="00B772FF" w:rsidP="00A04019">
                  <w:pPr>
                    <w:spacing w:line="252" w:lineRule="atLeast"/>
                    <w:rPr>
                      <w:b/>
                      <w:lang w:val="en-US"/>
                    </w:rPr>
                  </w:pPr>
                  <w:r w:rsidRPr="00E1207F">
                    <w:rPr>
                      <w:b/>
                    </w:rPr>
                    <w:br/>
                  </w:r>
                  <w:proofErr w:type="spellStart"/>
                  <w:r w:rsidRPr="00E1207F">
                    <w:rPr>
                      <w:b/>
                    </w:rPr>
                    <w:t>Reading</w:t>
                  </w:r>
                  <w:proofErr w:type="spellEnd"/>
                  <w:r w:rsidRPr="00E1207F">
                    <w:rPr>
                      <w:b/>
                    </w:rPr>
                    <w:t xml:space="preserve"> </w:t>
                  </w:r>
                  <w:proofErr w:type="spellStart"/>
                  <w:r w:rsidRPr="00E1207F">
                    <w:rPr>
                      <w:b/>
                    </w:rPr>
                    <w:t>list</w:t>
                  </w:r>
                  <w:proofErr w:type="spellEnd"/>
                  <w:r w:rsidRPr="00E1207F">
                    <w:rPr>
                      <w:b/>
                    </w:rPr>
                    <w:t xml:space="preserve">: </w:t>
                  </w:r>
                </w:p>
                <w:p w14:paraId="693F2C0D" w14:textId="77777777" w:rsidR="00B772FF" w:rsidRPr="00623673" w:rsidRDefault="00B772FF" w:rsidP="00B772FF">
                  <w:pPr>
                    <w:pStyle w:val="ListParagraph"/>
                    <w:numPr>
                      <w:ilvl w:val="0"/>
                      <w:numId w:val="5"/>
                    </w:numPr>
                    <w:shd w:val="clear" w:color="auto" w:fill="FFFFFF"/>
                    <w:spacing w:after="0" w:line="240" w:lineRule="auto"/>
                    <w:jc w:val="both"/>
                    <w:textAlignment w:val="baseline"/>
                    <w:rPr>
                      <w:rFonts w:ascii="Times New Roman" w:eastAsia="Times New Roman" w:hAnsi="Times New Roman"/>
                      <w:sz w:val="24"/>
                      <w:szCs w:val="24"/>
                      <w:lang w:eastAsia="uk-UA"/>
                    </w:rPr>
                  </w:pPr>
                  <w:proofErr w:type="spellStart"/>
                  <w:r>
                    <w:rPr>
                      <w:rFonts w:ascii="Times New Roman" w:eastAsia="Times New Roman" w:hAnsi="Times New Roman"/>
                      <w:sz w:val="24"/>
                      <w:szCs w:val="24"/>
                      <w:lang w:val="en-US" w:eastAsia="uk-UA"/>
                    </w:rPr>
                    <w:t>Pozrikidis</w:t>
                  </w:r>
                  <w:proofErr w:type="spellEnd"/>
                  <w:r>
                    <w:rPr>
                      <w:rFonts w:ascii="Times New Roman" w:eastAsia="Times New Roman" w:hAnsi="Times New Roman"/>
                      <w:sz w:val="24"/>
                      <w:szCs w:val="24"/>
                      <w:lang w:val="en-US" w:eastAsia="uk-UA"/>
                    </w:rPr>
                    <w:t xml:space="preserve"> C. Introduction to Finite and Spectral Element Methods with </w:t>
                  </w:r>
                  <w:proofErr w:type="spellStart"/>
                  <w:r>
                    <w:rPr>
                      <w:rFonts w:ascii="Times New Roman" w:eastAsia="Times New Roman" w:hAnsi="Times New Roman"/>
                      <w:sz w:val="24"/>
                      <w:szCs w:val="24"/>
                      <w:lang w:val="en-US" w:eastAsia="uk-UA"/>
                    </w:rPr>
                    <w:t>Matlab</w:t>
                  </w:r>
                  <w:proofErr w:type="spellEnd"/>
                  <w:r>
                    <w:rPr>
                      <w:rFonts w:ascii="Times New Roman" w:eastAsia="Times New Roman" w:hAnsi="Times New Roman"/>
                      <w:sz w:val="24"/>
                      <w:szCs w:val="24"/>
                      <w:lang w:val="en-US" w:eastAsia="uk-UA"/>
                    </w:rPr>
                    <w:t>, 2</w:t>
                  </w:r>
                  <w:r w:rsidRPr="00D17C5D">
                    <w:rPr>
                      <w:rFonts w:ascii="Times New Roman" w:eastAsia="Times New Roman" w:hAnsi="Times New Roman"/>
                      <w:sz w:val="24"/>
                      <w:szCs w:val="24"/>
                      <w:vertAlign w:val="superscript"/>
                      <w:lang w:val="en-US" w:eastAsia="uk-UA"/>
                    </w:rPr>
                    <w:t>nd</w:t>
                  </w:r>
                  <w:r>
                    <w:rPr>
                      <w:rFonts w:ascii="Times New Roman" w:eastAsia="Times New Roman" w:hAnsi="Times New Roman"/>
                      <w:sz w:val="24"/>
                      <w:szCs w:val="24"/>
                      <w:lang w:val="en-US" w:eastAsia="uk-UA"/>
                    </w:rPr>
                    <w:t xml:space="preserve"> edition</w:t>
                  </w:r>
                  <w:r w:rsidRPr="00623673">
                    <w:rPr>
                      <w:rFonts w:ascii="Times New Roman" w:eastAsia="Times New Roman" w:hAnsi="Times New Roman"/>
                      <w:sz w:val="24"/>
                      <w:szCs w:val="24"/>
                      <w:lang w:eastAsia="uk-UA"/>
                    </w:rPr>
                    <w:t xml:space="preserve">. </w:t>
                  </w:r>
                  <w:r>
                    <w:rPr>
                      <w:rFonts w:ascii="Times New Roman" w:eastAsia="Times New Roman" w:hAnsi="Times New Roman"/>
                      <w:sz w:val="24"/>
                      <w:szCs w:val="24"/>
                      <w:lang w:val="en-US" w:eastAsia="uk-UA"/>
                    </w:rPr>
                    <w:t xml:space="preserve">CRC Press, 2014. </w:t>
                  </w:r>
                  <w:r w:rsidRPr="00623673">
                    <w:rPr>
                      <w:rFonts w:ascii="Times New Roman" w:eastAsia="Times New Roman" w:hAnsi="Times New Roman"/>
                      <w:sz w:val="24"/>
                      <w:szCs w:val="24"/>
                      <w:lang w:eastAsia="uk-UA"/>
                    </w:rPr>
                    <w:t xml:space="preserve">– </w:t>
                  </w:r>
                  <w:r>
                    <w:rPr>
                      <w:rFonts w:ascii="Times New Roman" w:eastAsia="Times New Roman" w:hAnsi="Times New Roman"/>
                      <w:sz w:val="24"/>
                      <w:szCs w:val="24"/>
                      <w:lang w:val="en-US" w:eastAsia="uk-UA"/>
                    </w:rPr>
                    <w:t>793 pp</w:t>
                  </w:r>
                  <w:r w:rsidRPr="00623673">
                    <w:rPr>
                      <w:rFonts w:ascii="Times New Roman" w:eastAsia="Times New Roman" w:hAnsi="Times New Roman"/>
                      <w:sz w:val="24"/>
                      <w:szCs w:val="24"/>
                      <w:lang w:eastAsia="uk-UA"/>
                    </w:rPr>
                    <w:t>.</w:t>
                  </w:r>
                </w:p>
                <w:p w14:paraId="3789EA35" w14:textId="77777777" w:rsidR="00B772FF" w:rsidRDefault="00B772FF" w:rsidP="00B772FF">
                  <w:pPr>
                    <w:pStyle w:val="ListParagraph"/>
                    <w:numPr>
                      <w:ilvl w:val="0"/>
                      <w:numId w:val="5"/>
                    </w:numPr>
                    <w:shd w:val="clear" w:color="auto" w:fill="FFFFFF"/>
                    <w:spacing w:after="0" w:line="240" w:lineRule="auto"/>
                    <w:jc w:val="both"/>
                    <w:textAlignment w:val="baseline"/>
                    <w:rPr>
                      <w:rFonts w:ascii="Times New Roman" w:eastAsia="Times New Roman" w:hAnsi="Times New Roman"/>
                      <w:sz w:val="24"/>
                      <w:szCs w:val="24"/>
                      <w:lang w:eastAsia="uk-UA"/>
                    </w:rPr>
                  </w:pPr>
                  <w:proofErr w:type="spellStart"/>
                  <w:r>
                    <w:rPr>
                      <w:rFonts w:ascii="Times New Roman" w:eastAsia="Times New Roman" w:hAnsi="Times New Roman"/>
                      <w:sz w:val="24"/>
                      <w:szCs w:val="24"/>
                      <w:lang w:val="en-US" w:eastAsia="uk-UA"/>
                    </w:rPr>
                    <w:t>Lohner</w:t>
                  </w:r>
                  <w:proofErr w:type="spellEnd"/>
                  <w:r>
                    <w:rPr>
                      <w:rFonts w:ascii="Times New Roman" w:eastAsia="Times New Roman" w:hAnsi="Times New Roman"/>
                      <w:sz w:val="24"/>
                      <w:szCs w:val="24"/>
                      <w:lang w:val="en-US" w:eastAsia="uk-UA"/>
                    </w:rPr>
                    <w:t xml:space="preserve"> R. </w:t>
                  </w:r>
                  <w:r w:rsidRPr="00DD56C0">
                    <w:rPr>
                      <w:rFonts w:ascii="Times New Roman" w:eastAsia="Times New Roman" w:hAnsi="Times New Roman"/>
                      <w:sz w:val="24"/>
                      <w:szCs w:val="24"/>
                      <w:lang w:val="en-US" w:eastAsia="uk-UA"/>
                    </w:rPr>
                    <w:t xml:space="preserve">Applied </w:t>
                  </w:r>
                  <w:r>
                    <w:rPr>
                      <w:rFonts w:ascii="Times New Roman" w:eastAsia="Times New Roman" w:hAnsi="Times New Roman"/>
                      <w:sz w:val="24"/>
                      <w:szCs w:val="24"/>
                      <w:lang w:val="en-US" w:eastAsia="uk-UA"/>
                    </w:rPr>
                    <w:t>C</w:t>
                  </w:r>
                  <w:r w:rsidRPr="00DD56C0">
                    <w:rPr>
                      <w:rFonts w:ascii="Times New Roman" w:eastAsia="Times New Roman" w:hAnsi="Times New Roman"/>
                      <w:sz w:val="24"/>
                      <w:szCs w:val="24"/>
                      <w:lang w:val="en-US" w:eastAsia="uk-UA"/>
                    </w:rPr>
                    <w:t>omputat</w:t>
                  </w:r>
                  <w:r>
                    <w:rPr>
                      <w:rFonts w:ascii="Times New Roman" w:eastAsia="Times New Roman" w:hAnsi="Times New Roman"/>
                      <w:sz w:val="24"/>
                      <w:szCs w:val="24"/>
                      <w:lang w:val="en-US" w:eastAsia="uk-UA"/>
                    </w:rPr>
                    <w:t>ional Fluid Dynamics Techniques:</w:t>
                  </w:r>
                  <w:r w:rsidRPr="00DD56C0">
                    <w:rPr>
                      <w:rFonts w:ascii="Times New Roman" w:eastAsia="Times New Roman" w:hAnsi="Times New Roman"/>
                      <w:sz w:val="24"/>
                      <w:szCs w:val="24"/>
                      <w:lang w:val="en-US" w:eastAsia="uk-UA"/>
                    </w:rPr>
                    <w:t xml:space="preserve"> </w:t>
                  </w:r>
                  <w:proofErr w:type="gramStart"/>
                  <w:r>
                    <w:rPr>
                      <w:rFonts w:ascii="Times New Roman" w:eastAsia="Times New Roman" w:hAnsi="Times New Roman"/>
                      <w:sz w:val="24"/>
                      <w:szCs w:val="24"/>
                      <w:lang w:val="en-US" w:eastAsia="uk-UA"/>
                    </w:rPr>
                    <w:t>a</w:t>
                  </w:r>
                  <w:r w:rsidRPr="00DD56C0">
                    <w:rPr>
                      <w:rFonts w:ascii="Times New Roman" w:eastAsia="Times New Roman" w:hAnsi="Times New Roman"/>
                      <w:sz w:val="24"/>
                      <w:szCs w:val="24"/>
                      <w:lang w:val="en-US" w:eastAsia="uk-UA"/>
                    </w:rPr>
                    <w:t>n</w:t>
                  </w:r>
                  <w:proofErr w:type="gramEnd"/>
                  <w:r w:rsidRPr="00DD56C0">
                    <w:rPr>
                      <w:rFonts w:ascii="Times New Roman" w:eastAsia="Times New Roman" w:hAnsi="Times New Roman"/>
                      <w:sz w:val="24"/>
                      <w:szCs w:val="24"/>
                      <w:lang w:val="en-US" w:eastAsia="uk-UA"/>
                    </w:rPr>
                    <w:t xml:space="preserve"> </w:t>
                  </w:r>
                  <w:r>
                    <w:rPr>
                      <w:rFonts w:ascii="Times New Roman" w:eastAsia="Times New Roman" w:hAnsi="Times New Roman"/>
                      <w:sz w:val="24"/>
                      <w:szCs w:val="24"/>
                      <w:lang w:val="en-US" w:eastAsia="uk-UA"/>
                    </w:rPr>
                    <w:t>I</w:t>
                  </w:r>
                  <w:r w:rsidRPr="00DD56C0">
                    <w:rPr>
                      <w:rFonts w:ascii="Times New Roman" w:eastAsia="Times New Roman" w:hAnsi="Times New Roman"/>
                      <w:sz w:val="24"/>
                      <w:szCs w:val="24"/>
                      <w:lang w:val="en-US" w:eastAsia="uk-UA"/>
                    </w:rPr>
                    <w:t xml:space="preserve">ntroduction </w:t>
                  </w:r>
                  <w:r>
                    <w:rPr>
                      <w:rFonts w:ascii="Times New Roman" w:eastAsia="Times New Roman" w:hAnsi="Times New Roman"/>
                      <w:sz w:val="24"/>
                      <w:szCs w:val="24"/>
                      <w:lang w:val="en-US" w:eastAsia="uk-UA"/>
                    </w:rPr>
                    <w:t>B</w:t>
                  </w:r>
                  <w:r w:rsidRPr="00DD56C0">
                    <w:rPr>
                      <w:rFonts w:ascii="Times New Roman" w:eastAsia="Times New Roman" w:hAnsi="Times New Roman"/>
                      <w:sz w:val="24"/>
                      <w:szCs w:val="24"/>
                      <w:lang w:val="en-US" w:eastAsia="uk-UA"/>
                    </w:rPr>
                    <w:t xml:space="preserve">ased on </w:t>
                  </w:r>
                  <w:r>
                    <w:rPr>
                      <w:rFonts w:ascii="Times New Roman" w:eastAsia="Times New Roman" w:hAnsi="Times New Roman"/>
                      <w:sz w:val="24"/>
                      <w:szCs w:val="24"/>
                      <w:lang w:val="en-US" w:eastAsia="uk-UA"/>
                    </w:rPr>
                    <w:t>F</w:t>
                  </w:r>
                  <w:r w:rsidRPr="00DD56C0">
                    <w:rPr>
                      <w:rFonts w:ascii="Times New Roman" w:eastAsia="Times New Roman" w:hAnsi="Times New Roman"/>
                      <w:sz w:val="24"/>
                      <w:szCs w:val="24"/>
                      <w:lang w:val="en-US" w:eastAsia="uk-UA"/>
                    </w:rPr>
                    <w:t xml:space="preserve">inite </w:t>
                  </w:r>
                  <w:r>
                    <w:rPr>
                      <w:rFonts w:ascii="Times New Roman" w:eastAsia="Times New Roman" w:hAnsi="Times New Roman"/>
                      <w:sz w:val="24"/>
                      <w:szCs w:val="24"/>
                      <w:lang w:val="en-US" w:eastAsia="uk-UA"/>
                    </w:rPr>
                    <w:t>E</w:t>
                  </w:r>
                  <w:r w:rsidRPr="00DD56C0">
                    <w:rPr>
                      <w:rFonts w:ascii="Times New Roman" w:eastAsia="Times New Roman" w:hAnsi="Times New Roman"/>
                      <w:sz w:val="24"/>
                      <w:szCs w:val="24"/>
                      <w:lang w:val="en-US" w:eastAsia="uk-UA"/>
                    </w:rPr>
                    <w:t xml:space="preserve">lement </w:t>
                  </w:r>
                  <w:r>
                    <w:rPr>
                      <w:rFonts w:ascii="Times New Roman" w:eastAsia="Times New Roman" w:hAnsi="Times New Roman"/>
                      <w:sz w:val="24"/>
                      <w:szCs w:val="24"/>
                      <w:lang w:val="en-US" w:eastAsia="uk-UA"/>
                    </w:rPr>
                    <w:t>M</w:t>
                  </w:r>
                  <w:r w:rsidRPr="00DD56C0">
                    <w:rPr>
                      <w:rFonts w:ascii="Times New Roman" w:eastAsia="Times New Roman" w:hAnsi="Times New Roman"/>
                      <w:sz w:val="24"/>
                      <w:szCs w:val="24"/>
                      <w:lang w:val="en-US" w:eastAsia="uk-UA"/>
                    </w:rPr>
                    <w:t>ethods</w:t>
                  </w:r>
                  <w:r w:rsidRPr="00623673">
                    <w:rPr>
                      <w:rFonts w:ascii="Times New Roman" w:eastAsia="Times New Roman" w:hAnsi="Times New Roman"/>
                      <w:sz w:val="24"/>
                      <w:szCs w:val="24"/>
                      <w:lang w:eastAsia="uk-UA"/>
                    </w:rPr>
                    <w:t xml:space="preserve">. </w:t>
                  </w:r>
                  <w:r>
                    <w:rPr>
                      <w:rFonts w:ascii="Times New Roman" w:eastAsia="Times New Roman" w:hAnsi="Times New Roman"/>
                      <w:sz w:val="24"/>
                      <w:szCs w:val="24"/>
                      <w:lang w:val="en-US" w:eastAsia="uk-UA"/>
                    </w:rPr>
                    <w:t>Wiley</w:t>
                  </w:r>
                  <w:r>
                    <w:rPr>
                      <w:rFonts w:ascii="Times New Roman" w:eastAsia="Times New Roman" w:hAnsi="Times New Roman"/>
                      <w:sz w:val="24"/>
                      <w:szCs w:val="24"/>
                      <w:lang w:eastAsia="uk-UA"/>
                    </w:rPr>
                    <w:t>, 2008</w:t>
                  </w:r>
                  <w:r w:rsidRPr="00623673">
                    <w:rPr>
                      <w:rFonts w:ascii="Times New Roman" w:eastAsia="Times New Roman" w:hAnsi="Times New Roman"/>
                      <w:sz w:val="24"/>
                      <w:szCs w:val="24"/>
                      <w:lang w:eastAsia="uk-UA"/>
                    </w:rPr>
                    <w:t xml:space="preserve"> – </w:t>
                  </w:r>
                  <w:r>
                    <w:rPr>
                      <w:rFonts w:ascii="Times New Roman" w:eastAsia="Times New Roman" w:hAnsi="Times New Roman"/>
                      <w:sz w:val="24"/>
                      <w:szCs w:val="24"/>
                      <w:lang w:val="en-US" w:eastAsia="uk-UA"/>
                    </w:rPr>
                    <w:t xml:space="preserve">519 </w:t>
                  </w:r>
                  <w:proofErr w:type="spellStart"/>
                  <w:r w:rsidRPr="00623673">
                    <w:rPr>
                      <w:rFonts w:ascii="Times New Roman" w:eastAsia="Times New Roman" w:hAnsi="Times New Roman"/>
                      <w:sz w:val="24"/>
                      <w:szCs w:val="24"/>
                      <w:lang w:eastAsia="uk-UA"/>
                    </w:rPr>
                    <w:t>pp</w:t>
                  </w:r>
                  <w:proofErr w:type="spellEnd"/>
                  <w:r w:rsidRPr="00623673">
                    <w:rPr>
                      <w:rFonts w:ascii="Times New Roman" w:eastAsia="Times New Roman" w:hAnsi="Times New Roman"/>
                      <w:sz w:val="24"/>
                      <w:szCs w:val="24"/>
                      <w:lang w:eastAsia="uk-UA"/>
                    </w:rPr>
                    <w:t>.</w:t>
                  </w:r>
                </w:p>
                <w:p w14:paraId="40EAB3EB" w14:textId="77777777" w:rsidR="00B772FF" w:rsidRPr="008A0405" w:rsidRDefault="00B772FF" w:rsidP="00B772FF">
                  <w:pPr>
                    <w:pStyle w:val="ListParagraph"/>
                    <w:numPr>
                      <w:ilvl w:val="0"/>
                      <w:numId w:val="5"/>
                    </w:numPr>
                    <w:shd w:val="clear" w:color="auto" w:fill="FFFFFF"/>
                    <w:spacing w:after="0" w:line="240" w:lineRule="auto"/>
                    <w:jc w:val="both"/>
                    <w:textAlignment w:val="baseline"/>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Igel</w:t>
                  </w:r>
                  <w:proofErr w:type="spellEnd"/>
                  <w:r>
                    <w:rPr>
                      <w:rFonts w:ascii="Times New Roman" w:eastAsia="Times New Roman" w:hAnsi="Times New Roman"/>
                      <w:sz w:val="24"/>
                      <w:szCs w:val="24"/>
                      <w:lang w:eastAsia="uk-UA"/>
                    </w:rPr>
                    <w:t xml:space="preserve">, </w:t>
                  </w:r>
                  <w:r>
                    <w:rPr>
                      <w:rFonts w:ascii="Times New Roman" w:eastAsia="Times New Roman" w:hAnsi="Times New Roman"/>
                      <w:sz w:val="24"/>
                      <w:szCs w:val="24"/>
                      <w:lang w:val="en-US" w:eastAsia="uk-UA"/>
                    </w:rPr>
                    <w:t xml:space="preserve">H. </w:t>
                  </w:r>
                  <w:proofErr w:type="spellStart"/>
                  <w:r w:rsidRPr="005B73C8">
                    <w:rPr>
                      <w:rFonts w:ascii="Times New Roman" w:eastAsia="Times New Roman" w:hAnsi="Times New Roman"/>
                      <w:sz w:val="24"/>
                      <w:szCs w:val="24"/>
                      <w:lang w:eastAsia="uk-UA"/>
                    </w:rPr>
                    <w:t>Computational</w:t>
                  </w:r>
                  <w:proofErr w:type="spellEnd"/>
                  <w:r w:rsidRPr="005B73C8">
                    <w:rPr>
                      <w:rFonts w:ascii="Times New Roman" w:eastAsia="Times New Roman" w:hAnsi="Times New Roman"/>
                      <w:sz w:val="24"/>
                      <w:szCs w:val="24"/>
                      <w:lang w:eastAsia="uk-UA"/>
                    </w:rPr>
                    <w:t xml:space="preserve"> </w:t>
                  </w:r>
                  <w:r>
                    <w:rPr>
                      <w:rFonts w:ascii="Times New Roman" w:eastAsia="Times New Roman" w:hAnsi="Times New Roman"/>
                      <w:sz w:val="24"/>
                      <w:szCs w:val="24"/>
                      <w:lang w:val="en-US" w:eastAsia="uk-UA"/>
                    </w:rPr>
                    <w:t>S</w:t>
                  </w:r>
                  <w:proofErr w:type="spellStart"/>
                  <w:r w:rsidRPr="005B73C8">
                    <w:rPr>
                      <w:rFonts w:ascii="Times New Roman" w:eastAsia="Times New Roman" w:hAnsi="Times New Roman"/>
                      <w:sz w:val="24"/>
                      <w:szCs w:val="24"/>
                      <w:lang w:eastAsia="uk-UA"/>
                    </w:rPr>
                    <w:t>eismology</w:t>
                  </w:r>
                  <w:proofErr w:type="spellEnd"/>
                  <w:r>
                    <w:rPr>
                      <w:rFonts w:ascii="Times New Roman" w:eastAsia="Times New Roman" w:hAnsi="Times New Roman"/>
                      <w:sz w:val="24"/>
                      <w:szCs w:val="24"/>
                      <w:lang w:val="en-US" w:eastAsia="uk-UA"/>
                    </w:rPr>
                    <w:t>:</w:t>
                  </w:r>
                  <w:r w:rsidRPr="005B73C8">
                    <w:rPr>
                      <w:rFonts w:ascii="Times New Roman" w:eastAsia="Times New Roman" w:hAnsi="Times New Roman"/>
                      <w:sz w:val="24"/>
                      <w:szCs w:val="24"/>
                      <w:lang w:eastAsia="uk-UA"/>
                    </w:rPr>
                    <w:t xml:space="preserve"> a </w:t>
                  </w:r>
                  <w:r>
                    <w:rPr>
                      <w:rFonts w:ascii="Times New Roman" w:eastAsia="Times New Roman" w:hAnsi="Times New Roman"/>
                      <w:sz w:val="24"/>
                      <w:szCs w:val="24"/>
                      <w:lang w:val="en-US" w:eastAsia="uk-UA"/>
                    </w:rPr>
                    <w:t>P</w:t>
                  </w:r>
                  <w:proofErr w:type="spellStart"/>
                  <w:r w:rsidRPr="005B73C8">
                    <w:rPr>
                      <w:rFonts w:ascii="Times New Roman" w:eastAsia="Times New Roman" w:hAnsi="Times New Roman"/>
                      <w:sz w:val="24"/>
                      <w:szCs w:val="24"/>
                      <w:lang w:eastAsia="uk-UA"/>
                    </w:rPr>
                    <w:t>ractical</w:t>
                  </w:r>
                  <w:proofErr w:type="spellEnd"/>
                  <w:r w:rsidRPr="005B73C8">
                    <w:rPr>
                      <w:rFonts w:ascii="Times New Roman" w:eastAsia="Times New Roman" w:hAnsi="Times New Roman"/>
                      <w:sz w:val="24"/>
                      <w:szCs w:val="24"/>
                      <w:lang w:eastAsia="uk-UA"/>
                    </w:rPr>
                    <w:t xml:space="preserve"> </w:t>
                  </w:r>
                  <w:r>
                    <w:rPr>
                      <w:rFonts w:ascii="Times New Roman" w:eastAsia="Times New Roman" w:hAnsi="Times New Roman"/>
                      <w:sz w:val="24"/>
                      <w:szCs w:val="24"/>
                      <w:lang w:val="en-US" w:eastAsia="uk-UA"/>
                    </w:rPr>
                    <w:t>I</w:t>
                  </w:r>
                  <w:proofErr w:type="spellStart"/>
                  <w:r w:rsidRPr="005B73C8">
                    <w:rPr>
                      <w:rFonts w:ascii="Times New Roman" w:eastAsia="Times New Roman" w:hAnsi="Times New Roman"/>
                      <w:sz w:val="24"/>
                      <w:szCs w:val="24"/>
                      <w:lang w:eastAsia="uk-UA"/>
                    </w:rPr>
                    <w:t>ntroduction</w:t>
                  </w:r>
                  <w:proofErr w:type="spellEnd"/>
                  <w:r>
                    <w:rPr>
                      <w:rFonts w:ascii="Times New Roman" w:eastAsia="Times New Roman" w:hAnsi="Times New Roman"/>
                      <w:sz w:val="24"/>
                      <w:szCs w:val="24"/>
                      <w:lang w:val="en-US" w:eastAsia="uk-UA"/>
                    </w:rPr>
                    <w:t xml:space="preserve">. </w:t>
                  </w:r>
                  <w:proofErr w:type="spellStart"/>
                  <w:r w:rsidRPr="005B73C8">
                    <w:rPr>
                      <w:rFonts w:ascii="Times New Roman" w:eastAsia="Times New Roman" w:hAnsi="Times New Roman"/>
                      <w:sz w:val="24"/>
                      <w:szCs w:val="24"/>
                      <w:lang w:eastAsia="uk-UA"/>
                    </w:rPr>
                    <w:t>Oxford</w:t>
                  </w:r>
                  <w:proofErr w:type="spellEnd"/>
                  <w:r w:rsidRPr="005B73C8">
                    <w:rPr>
                      <w:rFonts w:ascii="Times New Roman" w:eastAsia="Times New Roman" w:hAnsi="Times New Roman"/>
                      <w:sz w:val="24"/>
                      <w:szCs w:val="24"/>
                      <w:lang w:eastAsia="uk-UA"/>
                    </w:rPr>
                    <w:t xml:space="preserve"> </w:t>
                  </w:r>
                  <w:proofErr w:type="spellStart"/>
                  <w:r w:rsidRPr="005B73C8">
                    <w:rPr>
                      <w:rFonts w:ascii="Times New Roman" w:eastAsia="Times New Roman" w:hAnsi="Times New Roman"/>
                      <w:sz w:val="24"/>
                      <w:szCs w:val="24"/>
                      <w:lang w:eastAsia="uk-UA"/>
                    </w:rPr>
                    <w:t>University</w:t>
                  </w:r>
                  <w:proofErr w:type="spellEnd"/>
                  <w:r w:rsidRPr="005B73C8">
                    <w:rPr>
                      <w:rFonts w:ascii="Times New Roman" w:eastAsia="Times New Roman" w:hAnsi="Times New Roman"/>
                      <w:sz w:val="24"/>
                      <w:szCs w:val="24"/>
                      <w:lang w:eastAsia="uk-UA"/>
                    </w:rPr>
                    <w:t xml:space="preserve"> </w:t>
                  </w:r>
                  <w:proofErr w:type="spellStart"/>
                  <w:r w:rsidRPr="005B73C8">
                    <w:rPr>
                      <w:rFonts w:ascii="Times New Roman" w:eastAsia="Times New Roman" w:hAnsi="Times New Roman"/>
                      <w:sz w:val="24"/>
                      <w:szCs w:val="24"/>
                      <w:lang w:eastAsia="uk-UA"/>
                    </w:rPr>
                    <w:t>Press</w:t>
                  </w:r>
                  <w:proofErr w:type="spellEnd"/>
                  <w:r>
                    <w:rPr>
                      <w:rFonts w:ascii="Times New Roman" w:eastAsia="Times New Roman" w:hAnsi="Times New Roman"/>
                      <w:sz w:val="24"/>
                      <w:szCs w:val="24"/>
                      <w:lang w:val="en-US" w:eastAsia="uk-UA"/>
                    </w:rPr>
                    <w:t>,</w:t>
                  </w:r>
                  <w:r w:rsidRPr="005B73C8">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 xml:space="preserve">2017. </w:t>
                  </w:r>
                  <w:r w:rsidRPr="00623673">
                    <w:rPr>
                      <w:rFonts w:ascii="Times New Roman" w:eastAsia="Times New Roman" w:hAnsi="Times New Roman"/>
                      <w:sz w:val="24"/>
                      <w:szCs w:val="24"/>
                      <w:lang w:eastAsia="uk-UA"/>
                    </w:rPr>
                    <w:t>–</w:t>
                  </w:r>
                  <w:r>
                    <w:rPr>
                      <w:rFonts w:ascii="Times New Roman" w:eastAsia="Times New Roman" w:hAnsi="Times New Roman"/>
                      <w:sz w:val="24"/>
                      <w:szCs w:val="24"/>
                      <w:lang w:val="en-US" w:eastAsia="uk-UA"/>
                    </w:rPr>
                    <w:t xml:space="preserve"> 323 pp.</w:t>
                  </w:r>
                </w:p>
                <w:p w14:paraId="07050ED9" w14:textId="77777777" w:rsidR="00B772FF" w:rsidRPr="008F614F" w:rsidRDefault="00B772FF" w:rsidP="00B772FF">
                  <w:pPr>
                    <w:pStyle w:val="a1"/>
                    <w:numPr>
                      <w:ilvl w:val="0"/>
                      <w:numId w:val="5"/>
                    </w:numPr>
                    <w:autoSpaceDE w:val="0"/>
                    <w:autoSpaceDN w:val="0"/>
                    <w:spacing w:after="0" w:line="312" w:lineRule="auto"/>
                    <w:rPr>
                      <w:sz w:val="24"/>
                      <w:szCs w:val="24"/>
                    </w:rPr>
                  </w:pPr>
                  <w:proofErr w:type="spellStart"/>
                  <w:r>
                    <w:rPr>
                      <w:rFonts w:ascii="Times New Roman" w:hAnsi="Times New Roman"/>
                      <w:sz w:val="24"/>
                      <w:szCs w:val="24"/>
                      <w:lang w:val="en-US" w:eastAsia="uk-UA"/>
                    </w:rPr>
                    <w:t>Quarteroni</w:t>
                  </w:r>
                  <w:proofErr w:type="spellEnd"/>
                  <w:r>
                    <w:rPr>
                      <w:rFonts w:ascii="Times New Roman" w:hAnsi="Times New Roman"/>
                      <w:sz w:val="24"/>
                      <w:szCs w:val="24"/>
                      <w:lang w:val="en-US" w:eastAsia="uk-UA"/>
                    </w:rPr>
                    <w:t xml:space="preserve"> A. Numerical Models for Differential Problems. MS&amp;A. Springer, 2009. </w:t>
                  </w:r>
                  <w:r w:rsidRPr="00623673">
                    <w:rPr>
                      <w:rFonts w:ascii="Times New Roman" w:hAnsi="Times New Roman"/>
                      <w:sz w:val="24"/>
                      <w:szCs w:val="24"/>
                      <w:lang w:eastAsia="uk-UA"/>
                    </w:rPr>
                    <w:t>–</w:t>
                  </w:r>
                  <w:r>
                    <w:rPr>
                      <w:rFonts w:ascii="Times New Roman" w:hAnsi="Times New Roman"/>
                      <w:sz w:val="24"/>
                      <w:szCs w:val="24"/>
                      <w:lang w:val="en-US" w:eastAsia="uk-UA"/>
                    </w:rPr>
                    <w:t xml:space="preserve"> 601 pp.</w:t>
                  </w:r>
                </w:p>
                <w:p w14:paraId="68175174" w14:textId="77777777" w:rsidR="00B772FF" w:rsidRPr="00AB5BA9" w:rsidRDefault="00B772FF" w:rsidP="00B772FF">
                  <w:pPr>
                    <w:pStyle w:val="a1"/>
                    <w:numPr>
                      <w:ilvl w:val="0"/>
                      <w:numId w:val="5"/>
                    </w:numPr>
                    <w:autoSpaceDE w:val="0"/>
                    <w:autoSpaceDN w:val="0"/>
                    <w:spacing w:after="0" w:line="312" w:lineRule="auto"/>
                    <w:rPr>
                      <w:sz w:val="24"/>
                      <w:szCs w:val="24"/>
                    </w:rPr>
                  </w:pPr>
                  <w:r>
                    <w:rPr>
                      <w:rFonts w:ascii="Times New Roman" w:hAnsi="Times New Roman"/>
                      <w:sz w:val="24"/>
                      <w:szCs w:val="24"/>
                      <w:lang w:val="en-US" w:eastAsia="uk-UA"/>
                    </w:rPr>
                    <w:t xml:space="preserve">Shearer P.  Introduction to Seismology. Cambridge University Press, 2009. – 396 pp. </w:t>
                  </w:r>
                </w:p>
              </w:tc>
            </w:tr>
          </w:tbl>
          <w:p w14:paraId="546FBB4F" w14:textId="77777777" w:rsidR="00B772FF" w:rsidRPr="009905F5" w:rsidRDefault="00B772FF" w:rsidP="00A04019">
            <w:pPr>
              <w:spacing w:line="252" w:lineRule="atLeast"/>
              <w:rPr>
                <w:rFonts w:ascii="Verdana" w:hAnsi="Verdana"/>
                <w:sz w:val="18"/>
                <w:szCs w:val="18"/>
              </w:rPr>
            </w:pPr>
          </w:p>
        </w:tc>
      </w:tr>
    </w:tbl>
    <w:p w14:paraId="6BA05BB0" w14:textId="77777777" w:rsidR="00B772FF" w:rsidRDefault="00B772FF" w:rsidP="00B772FF">
      <w:pPr>
        <w:spacing w:line="360" w:lineRule="auto"/>
        <w:ind w:left="360"/>
        <w:jc w:val="both"/>
        <w:rPr>
          <w:sz w:val="28"/>
          <w:szCs w:val="28"/>
          <w:lang w:val="en-US"/>
        </w:rPr>
      </w:pPr>
    </w:p>
    <w:p w14:paraId="01EA7237" w14:textId="77777777" w:rsidR="00B772FF" w:rsidRDefault="00B772FF" w:rsidP="00B772FF">
      <w:pPr>
        <w:spacing w:line="360" w:lineRule="auto"/>
        <w:ind w:left="360"/>
        <w:jc w:val="both"/>
        <w:rPr>
          <w:sz w:val="28"/>
          <w:szCs w:val="28"/>
          <w:lang w:val="en-US"/>
        </w:rPr>
      </w:pPr>
    </w:p>
    <w:p w14:paraId="1A2C6473" w14:textId="77777777" w:rsidR="00B772FF" w:rsidRDefault="00B772FF" w:rsidP="00B772FF">
      <w:pPr>
        <w:spacing w:line="360" w:lineRule="auto"/>
        <w:ind w:left="360"/>
        <w:jc w:val="both"/>
        <w:rPr>
          <w:sz w:val="28"/>
          <w:szCs w:val="28"/>
          <w:lang w:val="en-US"/>
        </w:rPr>
      </w:pPr>
    </w:p>
    <w:p w14:paraId="341659A9" w14:textId="77777777" w:rsidR="00B772FF" w:rsidRPr="00C27DAD" w:rsidRDefault="00B772FF" w:rsidP="00B772FF">
      <w:pPr>
        <w:rPr>
          <w:vanish/>
          <w:lang w:val="en-GB"/>
        </w:rPr>
      </w:pPr>
    </w:p>
    <w:p w14:paraId="7E4FFC09" w14:textId="6A22EBE7" w:rsidR="00B772FF" w:rsidRDefault="00B772FF" w:rsidP="00E616CA">
      <w:pPr>
        <w:rPr>
          <w:vanish/>
          <w:lang w:val="en-GB"/>
        </w:rPr>
      </w:pPr>
    </w:p>
    <w:p w14:paraId="58C0E392" w14:textId="7AE72C08" w:rsidR="00B772FF" w:rsidRDefault="00B772FF" w:rsidP="00E616CA">
      <w:pPr>
        <w:rPr>
          <w:vanish/>
          <w:lang w:val="en-GB"/>
        </w:rPr>
      </w:pPr>
    </w:p>
    <w:p w14:paraId="11912080" w14:textId="07989011" w:rsidR="00B772FF" w:rsidRDefault="00B772FF" w:rsidP="00E616CA">
      <w:pPr>
        <w:rPr>
          <w:vanish/>
          <w:lang w:val="en-GB"/>
        </w:rPr>
      </w:pPr>
    </w:p>
    <w:p w14:paraId="02DB8D2F" w14:textId="3BC3EF9C" w:rsidR="00B772FF" w:rsidRDefault="00B772FF" w:rsidP="00E616CA">
      <w:pPr>
        <w:rPr>
          <w:vanish/>
          <w:lang w:val="en-GB"/>
        </w:rPr>
      </w:pPr>
    </w:p>
    <w:p w14:paraId="66CBFB9A" w14:textId="3A80422D" w:rsidR="00B772FF" w:rsidRDefault="00B772FF" w:rsidP="00E616CA">
      <w:pPr>
        <w:rPr>
          <w:vanish/>
          <w:lang w:val="en-GB"/>
        </w:rPr>
      </w:pPr>
    </w:p>
    <w:p w14:paraId="33E2F322" w14:textId="77777777" w:rsidR="00B772FF" w:rsidRPr="00D91BE6" w:rsidRDefault="00B772FF" w:rsidP="00B772FF">
      <w:pPr>
        <w:jc w:val="center"/>
        <w:rPr>
          <w:b/>
          <w:vanish/>
          <w:lang w:val="en-US"/>
        </w:rPr>
      </w:pPr>
      <w:r w:rsidRPr="00D91BE6">
        <w:rPr>
          <w:b/>
          <w:vanish/>
          <w:lang w:val="en-US"/>
        </w:rPr>
        <w:t>COURSE DESCRIPTION</w:t>
      </w:r>
    </w:p>
    <w:tbl>
      <w:tblPr>
        <w:tblW w:w="11608" w:type="dxa"/>
        <w:tblInd w:w="-1092" w:type="dxa"/>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1608"/>
      </w:tblGrid>
      <w:tr w:rsidR="00B772FF" w:rsidRPr="00D91BE6" w14:paraId="5629D63E" w14:textId="77777777" w:rsidTr="00A04019">
        <w:tc>
          <w:tcPr>
            <w:tcW w:w="11608" w:type="dxa"/>
            <w:tcBorders>
              <w:top w:val="dotted" w:sz="6" w:space="0" w:color="DEDEDE"/>
              <w:left w:val="dotted" w:sz="6" w:space="0" w:color="DEDEDE"/>
              <w:bottom w:val="dotted" w:sz="6" w:space="0" w:color="DEDEDE"/>
              <w:right w:val="dotted" w:sz="6" w:space="0" w:color="DEDEDE"/>
            </w:tcBorders>
            <w:shd w:val="clear" w:color="auto" w:fill="FFFFFF"/>
            <w:tcMar>
              <w:top w:w="96" w:type="dxa"/>
              <w:left w:w="96" w:type="dxa"/>
              <w:bottom w:w="96" w:type="dxa"/>
              <w:right w:w="96" w:type="dxa"/>
            </w:tcMar>
          </w:tcPr>
          <w:tbl>
            <w:tblPr>
              <w:tblpPr w:leftFromText="180" w:rightFromText="180" w:horzAnchor="page" w:tblpX="1" w:tblpY="250"/>
              <w:tblOverlap w:val="never"/>
              <w:tblW w:w="11437" w:type="dxa"/>
              <w:tblLayout w:type="fixed"/>
              <w:tblCellMar>
                <w:top w:w="15" w:type="dxa"/>
                <w:left w:w="15" w:type="dxa"/>
                <w:bottom w:w="15" w:type="dxa"/>
                <w:right w:w="15" w:type="dxa"/>
              </w:tblCellMar>
              <w:tblLook w:val="0000" w:firstRow="0" w:lastRow="0" w:firstColumn="0" w:lastColumn="0" w:noHBand="0" w:noVBand="0"/>
            </w:tblPr>
            <w:tblGrid>
              <w:gridCol w:w="1835"/>
              <w:gridCol w:w="1701"/>
              <w:gridCol w:w="1418"/>
              <w:gridCol w:w="62"/>
              <w:gridCol w:w="3213"/>
              <w:gridCol w:w="2962"/>
              <w:gridCol w:w="106"/>
              <w:gridCol w:w="105"/>
              <w:gridCol w:w="11"/>
              <w:gridCol w:w="24"/>
            </w:tblGrid>
            <w:tr w:rsidR="00B772FF" w:rsidRPr="00D91BE6" w14:paraId="0398B4F4" w14:textId="77777777" w:rsidTr="00A04019">
              <w:trPr>
                <w:gridAfter w:val="1"/>
                <w:wAfter w:w="24" w:type="dxa"/>
              </w:trPr>
              <w:tc>
                <w:tcPr>
                  <w:tcW w:w="1835" w:type="dxa"/>
                  <w:tcBorders>
                    <w:top w:val="dotted" w:sz="6" w:space="0" w:color="DEDEDE"/>
                    <w:left w:val="dotted" w:sz="6" w:space="0" w:color="DEDEDE"/>
                    <w:bottom w:val="dotted" w:sz="6" w:space="0" w:color="DEDEDE"/>
                    <w:right w:val="dotted" w:sz="6" w:space="0" w:color="DEDEDE"/>
                  </w:tcBorders>
                  <w:shd w:val="clear" w:color="auto" w:fill="EAEAEA"/>
                  <w:tcMar>
                    <w:top w:w="96" w:type="dxa"/>
                    <w:left w:w="96" w:type="dxa"/>
                    <w:bottom w:w="96" w:type="dxa"/>
                    <w:right w:w="96" w:type="dxa"/>
                  </w:tcMar>
                </w:tcPr>
                <w:p w14:paraId="249628B5" w14:textId="77777777" w:rsidR="00B772FF" w:rsidRPr="00D91BE6" w:rsidRDefault="00B772FF" w:rsidP="00A04019">
                  <w:pPr>
                    <w:spacing w:line="252" w:lineRule="atLeast"/>
                    <w:rPr>
                      <w:b/>
                      <w:bCs/>
                      <w:lang w:val="en-US"/>
                    </w:rPr>
                  </w:pPr>
                  <w:r w:rsidRPr="00D91BE6">
                    <w:rPr>
                      <w:b/>
                      <w:bCs/>
                      <w:lang w:val="en-US"/>
                    </w:rPr>
                    <w:t>Status</w:t>
                  </w:r>
                </w:p>
              </w:tc>
              <w:tc>
                <w:tcPr>
                  <w:tcW w:w="9578" w:type="dxa"/>
                  <w:gridSpan w:val="8"/>
                  <w:vMerge w:val="restart"/>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2FA47AED" w14:textId="77777777" w:rsidR="00B772FF" w:rsidRPr="00D91BE6" w:rsidRDefault="00B772FF" w:rsidP="00A04019">
                  <w:pPr>
                    <w:spacing w:line="252" w:lineRule="atLeast"/>
                    <w:rPr>
                      <w:b/>
                      <w:lang w:val="en-US"/>
                    </w:rPr>
                  </w:pPr>
                  <w:r w:rsidRPr="00D91BE6">
                    <w:rPr>
                      <w:b/>
                      <w:lang w:val="en-US"/>
                    </w:rPr>
                    <w:t xml:space="preserve">Course code / number in the book:  </w:t>
                  </w:r>
                  <w:r w:rsidRPr="00D91BE6">
                    <w:rPr>
                      <w:b/>
                      <w:lang w:val="en-US"/>
                    </w:rPr>
                    <w:br/>
                  </w:r>
                  <w:r w:rsidRPr="00D91BE6">
                    <w:rPr>
                      <w:sz w:val="22"/>
                      <w:szCs w:val="22"/>
                      <w:lang w:val="en-US"/>
                    </w:rPr>
                    <w:t>Optimization of Complex Systems</w:t>
                  </w:r>
                  <w:r w:rsidRPr="00D91BE6">
                    <w:rPr>
                      <w:b/>
                      <w:lang w:val="en-US"/>
                    </w:rPr>
                    <w:br/>
                    <w:t>Taught by: </w:t>
                  </w:r>
                  <w:proofErr w:type="spellStart"/>
                  <w:r w:rsidRPr="00D91BE6">
                    <w:rPr>
                      <w:lang w:val="en-US"/>
                    </w:rPr>
                    <w:t>Mykhaylo</w:t>
                  </w:r>
                  <w:proofErr w:type="spellEnd"/>
                  <w:r w:rsidRPr="00D91BE6">
                    <w:rPr>
                      <w:lang w:val="en-US"/>
                    </w:rPr>
                    <w:t xml:space="preserve"> </w:t>
                  </w:r>
                  <w:proofErr w:type="spellStart"/>
                  <w:r w:rsidRPr="00D91BE6">
                    <w:rPr>
                      <w:lang w:val="en-US"/>
                    </w:rPr>
                    <w:t>Shcherbatyy</w:t>
                  </w:r>
                  <w:proofErr w:type="spellEnd"/>
                </w:p>
                <w:p w14:paraId="540CA166" w14:textId="77777777" w:rsidR="00B772FF" w:rsidRPr="00D91BE6" w:rsidRDefault="00B772FF" w:rsidP="00A04019">
                  <w:pPr>
                    <w:spacing w:line="252" w:lineRule="atLeast"/>
                    <w:rPr>
                      <w:lang w:val="en-US"/>
                    </w:rPr>
                  </w:pPr>
                  <w:r w:rsidRPr="00D91BE6">
                    <w:rPr>
                      <w:lang w:val="en-US"/>
                    </w:rPr>
                    <w:t xml:space="preserve"> </w:t>
                  </w:r>
                </w:p>
              </w:tc>
            </w:tr>
            <w:tr w:rsidR="00B772FF" w:rsidRPr="00D91BE6" w14:paraId="49964C0D" w14:textId="77777777" w:rsidTr="00A04019">
              <w:trPr>
                <w:gridAfter w:val="1"/>
                <w:wAfter w:w="24" w:type="dxa"/>
              </w:trPr>
              <w:tc>
                <w:tcPr>
                  <w:tcW w:w="1835" w:type="dxa"/>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1462A187" w14:textId="77777777" w:rsidR="00B772FF" w:rsidRPr="00D91BE6" w:rsidRDefault="00B772FF" w:rsidP="00A04019">
                  <w:pPr>
                    <w:spacing w:line="252" w:lineRule="atLeast"/>
                    <w:rPr>
                      <w:lang w:val="en-US"/>
                    </w:rPr>
                  </w:pPr>
                  <w:r w:rsidRPr="00D91BE6">
                    <w:rPr>
                      <w:lang w:val="en-US"/>
                    </w:rPr>
                    <w:t>in plans</w:t>
                  </w:r>
                </w:p>
              </w:tc>
              <w:tc>
                <w:tcPr>
                  <w:tcW w:w="9578" w:type="dxa"/>
                  <w:gridSpan w:val="8"/>
                  <w:vMerge/>
                  <w:tcBorders>
                    <w:top w:val="dotted" w:sz="6" w:space="0" w:color="DEDEDE"/>
                    <w:left w:val="dotted" w:sz="6" w:space="0" w:color="DEDEDE"/>
                    <w:bottom w:val="dotted" w:sz="6" w:space="0" w:color="DEDEDE"/>
                    <w:right w:val="dotted" w:sz="6" w:space="0" w:color="DEDEDE"/>
                  </w:tcBorders>
                  <w:vAlign w:val="center"/>
                </w:tcPr>
                <w:p w14:paraId="26DB63F4" w14:textId="77777777" w:rsidR="00B772FF" w:rsidRPr="00D91BE6" w:rsidRDefault="00B772FF" w:rsidP="00A04019">
                  <w:pPr>
                    <w:rPr>
                      <w:lang w:val="en-US"/>
                    </w:rPr>
                  </w:pPr>
                </w:p>
              </w:tc>
            </w:tr>
            <w:tr w:rsidR="00B772FF" w:rsidRPr="00D91BE6" w14:paraId="6057F17D" w14:textId="77777777" w:rsidTr="00A04019">
              <w:trPr>
                <w:gridAfter w:val="3"/>
                <w:wAfter w:w="140" w:type="dxa"/>
              </w:trPr>
              <w:tc>
                <w:tcPr>
                  <w:tcW w:w="1835" w:type="dxa"/>
                  <w:tcBorders>
                    <w:top w:val="dotted" w:sz="6" w:space="0" w:color="DEDEDE"/>
                    <w:left w:val="dotted" w:sz="6" w:space="0" w:color="DEDEDE"/>
                    <w:bottom w:val="dotted" w:sz="6" w:space="0" w:color="DEDEDE"/>
                    <w:right w:val="dotted" w:sz="6" w:space="0" w:color="DEDEDE"/>
                  </w:tcBorders>
                  <w:shd w:val="clear" w:color="auto" w:fill="EAEAEA"/>
                  <w:tcMar>
                    <w:top w:w="96" w:type="dxa"/>
                    <w:left w:w="96" w:type="dxa"/>
                    <w:bottom w:w="96" w:type="dxa"/>
                    <w:right w:w="96" w:type="dxa"/>
                  </w:tcMar>
                </w:tcPr>
                <w:p w14:paraId="25F06258" w14:textId="77777777" w:rsidR="00B772FF" w:rsidRPr="00D91BE6" w:rsidRDefault="00B772FF" w:rsidP="00A04019">
                  <w:pPr>
                    <w:spacing w:line="252" w:lineRule="atLeast"/>
                    <w:rPr>
                      <w:b/>
                      <w:bCs/>
                      <w:lang w:val="en-US"/>
                    </w:rPr>
                  </w:pPr>
                  <w:r w:rsidRPr="00D91BE6">
                    <w:rPr>
                      <w:b/>
                      <w:bCs/>
                      <w:lang w:val="en-US"/>
                    </w:rPr>
                    <w:t>Acad. cycle</w:t>
                  </w:r>
                </w:p>
              </w:tc>
              <w:tc>
                <w:tcPr>
                  <w:tcW w:w="1701" w:type="dxa"/>
                  <w:tcBorders>
                    <w:top w:val="dotted" w:sz="6" w:space="0" w:color="DEDEDE"/>
                    <w:left w:val="dotted" w:sz="6" w:space="0" w:color="DEDEDE"/>
                    <w:bottom w:val="dotted" w:sz="6" w:space="0" w:color="DEDEDE"/>
                    <w:right w:val="dotted" w:sz="6" w:space="0" w:color="DEDEDE"/>
                  </w:tcBorders>
                  <w:shd w:val="clear" w:color="auto" w:fill="EAEAEA"/>
                  <w:tcMar>
                    <w:top w:w="96" w:type="dxa"/>
                    <w:left w:w="96" w:type="dxa"/>
                    <w:bottom w:w="96" w:type="dxa"/>
                    <w:right w:w="96" w:type="dxa"/>
                  </w:tcMar>
                </w:tcPr>
                <w:p w14:paraId="11F998B9" w14:textId="77777777" w:rsidR="00B772FF" w:rsidRPr="00D91BE6" w:rsidRDefault="00B772FF" w:rsidP="00A04019">
                  <w:pPr>
                    <w:spacing w:line="252" w:lineRule="atLeast"/>
                    <w:rPr>
                      <w:b/>
                      <w:bCs/>
                      <w:lang w:val="en-US"/>
                    </w:rPr>
                  </w:pPr>
                  <w:r w:rsidRPr="00D91BE6">
                    <w:rPr>
                      <w:b/>
                      <w:bCs/>
                      <w:lang w:val="en-US"/>
                    </w:rPr>
                    <w:t>ECTS credits</w:t>
                  </w:r>
                </w:p>
              </w:tc>
              <w:tc>
                <w:tcPr>
                  <w:tcW w:w="1418" w:type="dxa"/>
                  <w:tcBorders>
                    <w:top w:val="dotted" w:sz="6" w:space="0" w:color="DEDEDE"/>
                    <w:left w:val="dotted" w:sz="6" w:space="0" w:color="DEDEDE"/>
                    <w:bottom w:val="dotted" w:sz="6" w:space="0" w:color="DEDEDE"/>
                    <w:right w:val="dotted" w:sz="6" w:space="0" w:color="DEDEDE"/>
                  </w:tcBorders>
                  <w:shd w:val="clear" w:color="auto" w:fill="EAEAEA"/>
                  <w:tcMar>
                    <w:top w:w="96" w:type="dxa"/>
                    <w:left w:w="96" w:type="dxa"/>
                    <w:bottom w:w="96" w:type="dxa"/>
                    <w:right w:w="96" w:type="dxa"/>
                  </w:tcMar>
                </w:tcPr>
                <w:p w14:paraId="2F64A103" w14:textId="77777777" w:rsidR="00B772FF" w:rsidRPr="00D91BE6" w:rsidRDefault="00B772FF" w:rsidP="00A04019">
                  <w:pPr>
                    <w:spacing w:line="252" w:lineRule="atLeast"/>
                    <w:rPr>
                      <w:b/>
                      <w:bCs/>
                      <w:lang w:val="en-US"/>
                    </w:rPr>
                  </w:pPr>
                  <w:r w:rsidRPr="00D91BE6">
                    <w:rPr>
                      <w:b/>
                      <w:bCs/>
                      <w:lang w:val="en-US"/>
                    </w:rPr>
                    <w:t>Duration</w:t>
                  </w:r>
                </w:p>
              </w:tc>
              <w:tc>
                <w:tcPr>
                  <w:tcW w:w="3275" w:type="dxa"/>
                  <w:gridSpan w:val="2"/>
                  <w:tcBorders>
                    <w:top w:val="dotted" w:sz="6" w:space="0" w:color="DEDEDE"/>
                    <w:left w:val="dotted" w:sz="6" w:space="0" w:color="DEDEDE"/>
                    <w:bottom w:val="dotted" w:sz="6" w:space="0" w:color="DEDEDE"/>
                    <w:right w:val="dotted" w:sz="6" w:space="0" w:color="DEDEDE"/>
                  </w:tcBorders>
                  <w:shd w:val="clear" w:color="auto" w:fill="EAEAEA"/>
                  <w:tcMar>
                    <w:top w:w="96" w:type="dxa"/>
                    <w:left w:w="96" w:type="dxa"/>
                    <w:bottom w:w="96" w:type="dxa"/>
                    <w:right w:w="96" w:type="dxa"/>
                  </w:tcMar>
                </w:tcPr>
                <w:p w14:paraId="4281C595" w14:textId="77777777" w:rsidR="00B772FF" w:rsidRPr="00D91BE6" w:rsidRDefault="00B772FF" w:rsidP="00A04019">
                  <w:pPr>
                    <w:spacing w:line="252" w:lineRule="atLeast"/>
                    <w:rPr>
                      <w:b/>
                      <w:bCs/>
                      <w:lang w:val="en-US"/>
                    </w:rPr>
                  </w:pPr>
                  <w:r w:rsidRPr="00D91BE6">
                    <w:rPr>
                      <w:b/>
                      <w:bCs/>
                      <w:lang w:val="en-US"/>
                    </w:rPr>
                    <w:t>Semester</w:t>
                  </w:r>
                </w:p>
              </w:tc>
              <w:tc>
                <w:tcPr>
                  <w:tcW w:w="2962" w:type="dxa"/>
                  <w:tcBorders>
                    <w:top w:val="dotted" w:sz="6" w:space="0" w:color="DEDEDE"/>
                    <w:left w:val="dotted" w:sz="6" w:space="0" w:color="DEDEDE"/>
                    <w:bottom w:val="dotted" w:sz="6" w:space="0" w:color="DEDEDE"/>
                    <w:right w:val="dotted" w:sz="6" w:space="0" w:color="DEDEDE"/>
                  </w:tcBorders>
                  <w:shd w:val="clear" w:color="auto" w:fill="EAEAEA"/>
                  <w:tcMar>
                    <w:top w:w="96" w:type="dxa"/>
                    <w:left w:w="96" w:type="dxa"/>
                    <w:bottom w:w="96" w:type="dxa"/>
                    <w:right w:w="96" w:type="dxa"/>
                  </w:tcMar>
                </w:tcPr>
                <w:p w14:paraId="0785C8A3" w14:textId="77777777" w:rsidR="00B772FF" w:rsidRPr="00D91BE6" w:rsidRDefault="00B772FF" w:rsidP="00A04019">
                  <w:pPr>
                    <w:spacing w:line="252" w:lineRule="atLeast"/>
                    <w:rPr>
                      <w:b/>
                      <w:bCs/>
                      <w:lang w:val="en-US"/>
                    </w:rPr>
                  </w:pPr>
                  <w:r w:rsidRPr="00D91BE6">
                    <w:rPr>
                      <w:b/>
                      <w:bCs/>
                      <w:lang w:val="en-US"/>
                    </w:rPr>
                    <w:t>Contact hours</w:t>
                  </w:r>
                </w:p>
              </w:tc>
              <w:tc>
                <w:tcPr>
                  <w:tcW w:w="106" w:type="dxa"/>
                  <w:vAlign w:val="center"/>
                </w:tcPr>
                <w:p w14:paraId="326ED115" w14:textId="77777777" w:rsidR="00B772FF" w:rsidRPr="00D91BE6" w:rsidRDefault="00B772FF" w:rsidP="00A04019">
                  <w:pPr>
                    <w:rPr>
                      <w:lang w:val="en-US"/>
                    </w:rPr>
                  </w:pPr>
                </w:p>
              </w:tc>
            </w:tr>
            <w:tr w:rsidR="00B772FF" w:rsidRPr="00D91BE6" w14:paraId="7C3CBCF7" w14:textId="77777777" w:rsidTr="00A04019">
              <w:trPr>
                <w:gridAfter w:val="3"/>
                <w:wAfter w:w="140" w:type="dxa"/>
              </w:trPr>
              <w:tc>
                <w:tcPr>
                  <w:tcW w:w="1835" w:type="dxa"/>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28D8209A" w14:textId="77777777" w:rsidR="00B772FF" w:rsidRPr="00D91BE6" w:rsidRDefault="00B772FF" w:rsidP="00A04019">
                  <w:pPr>
                    <w:spacing w:line="252" w:lineRule="atLeast"/>
                    <w:rPr>
                      <w:lang w:val="en-US"/>
                    </w:rPr>
                  </w:pPr>
                  <w:r w:rsidRPr="00D91BE6">
                    <w:rPr>
                      <w:lang w:val="en-US"/>
                    </w:rPr>
                    <w:t>MS</w:t>
                  </w:r>
                </w:p>
              </w:tc>
              <w:tc>
                <w:tcPr>
                  <w:tcW w:w="1701" w:type="dxa"/>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066785C5" w14:textId="77777777" w:rsidR="00B772FF" w:rsidRPr="00D91BE6" w:rsidRDefault="00B772FF" w:rsidP="00A04019">
                  <w:pPr>
                    <w:spacing w:line="252" w:lineRule="atLeast"/>
                    <w:rPr>
                      <w:lang w:val="en-US"/>
                    </w:rPr>
                  </w:pPr>
                  <w:r w:rsidRPr="00D91BE6">
                    <w:rPr>
                      <w:lang w:val="en-US"/>
                    </w:rPr>
                    <w:t>6</w:t>
                  </w:r>
                </w:p>
              </w:tc>
              <w:tc>
                <w:tcPr>
                  <w:tcW w:w="1418" w:type="dxa"/>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4C839787" w14:textId="77777777" w:rsidR="00B772FF" w:rsidRPr="00D91BE6" w:rsidRDefault="00B772FF" w:rsidP="00A04019">
                  <w:pPr>
                    <w:spacing w:line="252" w:lineRule="atLeast"/>
                    <w:rPr>
                      <w:lang w:val="en-US"/>
                    </w:rPr>
                  </w:pPr>
                  <w:r w:rsidRPr="00D91BE6">
                    <w:rPr>
                      <w:lang w:val="en-US"/>
                    </w:rPr>
                    <w:t>1 semester</w:t>
                  </w:r>
                </w:p>
              </w:tc>
              <w:tc>
                <w:tcPr>
                  <w:tcW w:w="3275" w:type="dxa"/>
                  <w:gridSpan w:val="2"/>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6F590263" w14:textId="77777777" w:rsidR="00B772FF" w:rsidRPr="00D91BE6" w:rsidRDefault="00B772FF" w:rsidP="00A04019">
                  <w:pPr>
                    <w:spacing w:line="252" w:lineRule="atLeast"/>
                    <w:rPr>
                      <w:lang w:val="en-US"/>
                    </w:rPr>
                  </w:pPr>
                  <w:r w:rsidRPr="00D91BE6">
                    <w:rPr>
                      <w:lang w:val="en-US"/>
                    </w:rPr>
                    <w:t>Autumn</w:t>
                  </w:r>
                </w:p>
              </w:tc>
              <w:tc>
                <w:tcPr>
                  <w:tcW w:w="2962" w:type="dxa"/>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44BD82D4" w14:textId="77777777" w:rsidR="00B772FF" w:rsidRPr="00D91BE6" w:rsidRDefault="00B772FF" w:rsidP="00A04019">
                  <w:pPr>
                    <w:spacing w:line="252" w:lineRule="atLeast"/>
                    <w:rPr>
                      <w:lang w:val="en-US"/>
                    </w:rPr>
                  </w:pPr>
                  <w:r w:rsidRPr="00D91BE6">
                    <w:rPr>
                      <w:lang w:val="en-US"/>
                    </w:rPr>
                    <w:t>180</w:t>
                  </w:r>
                </w:p>
              </w:tc>
              <w:tc>
                <w:tcPr>
                  <w:tcW w:w="106" w:type="dxa"/>
                  <w:vAlign w:val="center"/>
                </w:tcPr>
                <w:p w14:paraId="3550EA64" w14:textId="77777777" w:rsidR="00B772FF" w:rsidRPr="00D91BE6" w:rsidRDefault="00B772FF" w:rsidP="00A04019">
                  <w:pPr>
                    <w:rPr>
                      <w:lang w:val="en-US"/>
                    </w:rPr>
                  </w:pPr>
                </w:p>
              </w:tc>
            </w:tr>
            <w:tr w:rsidR="00B772FF" w:rsidRPr="00D91BE6" w14:paraId="340F1DC0" w14:textId="77777777" w:rsidTr="00A04019">
              <w:trPr>
                <w:gridAfter w:val="2"/>
                <w:wAfter w:w="35" w:type="dxa"/>
              </w:trPr>
              <w:tc>
                <w:tcPr>
                  <w:tcW w:w="1835" w:type="dxa"/>
                  <w:tcBorders>
                    <w:top w:val="dotted" w:sz="6" w:space="0" w:color="DEDEDE"/>
                    <w:left w:val="dotted" w:sz="6" w:space="0" w:color="DEDEDE"/>
                    <w:bottom w:val="dotted" w:sz="6" w:space="0" w:color="DEDEDE"/>
                    <w:right w:val="dotted" w:sz="6" w:space="0" w:color="DEDEDE"/>
                  </w:tcBorders>
                  <w:shd w:val="clear" w:color="auto" w:fill="EAEAEA"/>
                  <w:tcMar>
                    <w:top w:w="96" w:type="dxa"/>
                    <w:left w:w="96" w:type="dxa"/>
                    <w:bottom w:w="96" w:type="dxa"/>
                    <w:right w:w="96" w:type="dxa"/>
                  </w:tcMar>
                </w:tcPr>
                <w:p w14:paraId="412A4A3D" w14:textId="77777777" w:rsidR="00B772FF" w:rsidRPr="00D91BE6" w:rsidRDefault="00B772FF" w:rsidP="00A04019">
                  <w:pPr>
                    <w:spacing w:line="252" w:lineRule="atLeast"/>
                    <w:rPr>
                      <w:b/>
                      <w:bCs/>
                      <w:lang w:val="en-US"/>
                    </w:rPr>
                  </w:pPr>
                  <w:r w:rsidRPr="00D91BE6">
                    <w:rPr>
                      <w:b/>
                      <w:bCs/>
                      <w:lang w:val="en-US"/>
                    </w:rPr>
                    <w:t>Year of study</w:t>
                  </w:r>
                </w:p>
              </w:tc>
              <w:tc>
                <w:tcPr>
                  <w:tcW w:w="3181" w:type="dxa"/>
                  <w:gridSpan w:val="3"/>
                  <w:tcBorders>
                    <w:top w:val="dotted" w:sz="6" w:space="0" w:color="DEDEDE"/>
                    <w:left w:val="dotted" w:sz="6" w:space="0" w:color="DEDEDE"/>
                    <w:bottom w:val="dotted" w:sz="6" w:space="0" w:color="DEDEDE"/>
                    <w:right w:val="dotted" w:sz="6" w:space="0" w:color="DEDEDE"/>
                  </w:tcBorders>
                  <w:shd w:val="clear" w:color="auto" w:fill="EAEAEA"/>
                  <w:tcMar>
                    <w:top w:w="96" w:type="dxa"/>
                    <w:left w:w="96" w:type="dxa"/>
                    <w:bottom w:w="96" w:type="dxa"/>
                    <w:right w:w="96" w:type="dxa"/>
                  </w:tcMar>
                </w:tcPr>
                <w:p w14:paraId="0E6EDF67" w14:textId="77777777" w:rsidR="00B772FF" w:rsidRPr="00D91BE6" w:rsidRDefault="00B772FF" w:rsidP="00A04019">
                  <w:pPr>
                    <w:spacing w:line="252" w:lineRule="atLeast"/>
                    <w:rPr>
                      <w:b/>
                      <w:bCs/>
                      <w:lang w:val="en-US"/>
                    </w:rPr>
                  </w:pPr>
                  <w:r w:rsidRPr="00D91BE6">
                    <w:rPr>
                      <w:b/>
                      <w:bCs/>
                      <w:lang w:val="en-US"/>
                    </w:rPr>
                    <w:t>Weekly lectures/seminars</w:t>
                  </w:r>
                </w:p>
              </w:tc>
              <w:tc>
                <w:tcPr>
                  <w:tcW w:w="6386" w:type="dxa"/>
                  <w:gridSpan w:val="4"/>
                  <w:tcBorders>
                    <w:top w:val="dotted" w:sz="6" w:space="0" w:color="DEDEDE"/>
                    <w:left w:val="dotted" w:sz="6" w:space="0" w:color="DEDEDE"/>
                    <w:bottom w:val="dotted" w:sz="6" w:space="0" w:color="DEDEDE"/>
                    <w:right w:val="dotted" w:sz="6" w:space="0" w:color="DEDEDE"/>
                  </w:tcBorders>
                  <w:shd w:val="clear" w:color="auto" w:fill="EAEAEA"/>
                  <w:tcMar>
                    <w:top w:w="96" w:type="dxa"/>
                    <w:left w:w="96" w:type="dxa"/>
                    <w:bottom w:w="96" w:type="dxa"/>
                    <w:right w:w="96" w:type="dxa"/>
                  </w:tcMar>
                </w:tcPr>
                <w:p w14:paraId="4E7D32B5" w14:textId="77777777" w:rsidR="00B772FF" w:rsidRPr="00D91BE6" w:rsidRDefault="00B772FF" w:rsidP="00A04019">
                  <w:pPr>
                    <w:spacing w:line="252" w:lineRule="atLeast"/>
                    <w:rPr>
                      <w:b/>
                      <w:bCs/>
                      <w:lang w:val="en-US"/>
                    </w:rPr>
                  </w:pPr>
                  <w:r w:rsidRPr="00D91BE6">
                    <w:rPr>
                      <w:b/>
                      <w:bCs/>
                      <w:lang w:val="en-US"/>
                    </w:rPr>
                    <w:t>Prerequisites</w:t>
                  </w:r>
                </w:p>
              </w:tc>
            </w:tr>
            <w:tr w:rsidR="00B772FF" w:rsidRPr="00D91BE6" w14:paraId="3200E703" w14:textId="77777777" w:rsidTr="00A04019">
              <w:trPr>
                <w:gridAfter w:val="2"/>
                <w:wAfter w:w="35" w:type="dxa"/>
              </w:trPr>
              <w:tc>
                <w:tcPr>
                  <w:tcW w:w="1835" w:type="dxa"/>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42F519FA" w14:textId="77777777" w:rsidR="00B772FF" w:rsidRPr="00D91BE6" w:rsidRDefault="00B772FF" w:rsidP="00A04019">
                  <w:pPr>
                    <w:spacing w:line="252" w:lineRule="atLeast"/>
                    <w:rPr>
                      <w:lang w:val="en-US"/>
                    </w:rPr>
                  </w:pPr>
                  <w:r w:rsidRPr="00D91BE6">
                    <w:rPr>
                      <w:lang w:val="en-US"/>
                    </w:rPr>
                    <w:t>2-</w:t>
                  </w:r>
                  <w:r w:rsidRPr="00D91BE6">
                    <w:rPr>
                      <w:vertAlign w:val="superscript"/>
                      <w:lang w:val="en-US"/>
                    </w:rPr>
                    <w:t>nd</w:t>
                  </w:r>
                </w:p>
              </w:tc>
              <w:tc>
                <w:tcPr>
                  <w:tcW w:w="3181" w:type="dxa"/>
                  <w:gridSpan w:val="3"/>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4FF273BF" w14:textId="77777777" w:rsidR="00B772FF" w:rsidRPr="00D91BE6" w:rsidRDefault="00B772FF" w:rsidP="00A04019">
                  <w:pPr>
                    <w:spacing w:line="252" w:lineRule="atLeast"/>
                    <w:rPr>
                      <w:lang w:val="en-US"/>
                    </w:rPr>
                  </w:pPr>
                  <w:r w:rsidRPr="00D91BE6">
                    <w:rPr>
                      <w:lang w:val="en-US"/>
                    </w:rPr>
                    <w:t>2/2</w:t>
                  </w:r>
                </w:p>
              </w:tc>
              <w:tc>
                <w:tcPr>
                  <w:tcW w:w="6386" w:type="dxa"/>
                  <w:gridSpan w:val="4"/>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234F3DC1" w14:textId="77777777" w:rsidR="00B772FF" w:rsidRPr="00D91BE6" w:rsidRDefault="00B772FF" w:rsidP="00A04019">
                  <w:pPr>
                    <w:spacing w:before="100" w:beforeAutospacing="1" w:after="100" w:afterAutospacing="1"/>
                    <w:outlineLvl w:val="2"/>
                    <w:rPr>
                      <w:rFonts w:eastAsia="Times New Roman"/>
                      <w:bCs/>
                      <w:lang w:val="en-US" w:eastAsia="ru-RU"/>
                    </w:rPr>
                  </w:pPr>
                  <w:r w:rsidRPr="00D91BE6">
                    <w:rPr>
                      <w:rFonts w:eastAsia="Times New Roman"/>
                      <w:bCs/>
                      <w:lang w:val="en-US" w:eastAsia="ru-RU"/>
                    </w:rPr>
                    <w:t>Linear Algebra, Math</w:t>
                  </w:r>
                  <w:r>
                    <w:rPr>
                      <w:rFonts w:eastAsia="Times New Roman"/>
                      <w:bCs/>
                      <w:lang w:val="en-US" w:eastAsia="ru-RU"/>
                    </w:rPr>
                    <w:t xml:space="preserve">ematical </w:t>
                  </w:r>
                  <w:r w:rsidRPr="00D91BE6">
                    <w:rPr>
                      <w:rFonts w:eastAsia="Times New Roman"/>
                      <w:bCs/>
                      <w:lang w:val="en-US" w:eastAsia="ru-RU"/>
                    </w:rPr>
                    <w:t xml:space="preserve">Analysis, Ordinary and Partial Differential Equations, Numerical Methods, Mathematical Programming (Numerical Optimization), Functional Analysis, some experience </w:t>
                  </w:r>
                  <w:proofErr w:type="gramStart"/>
                  <w:r>
                    <w:rPr>
                      <w:rFonts w:eastAsia="Times New Roman"/>
                      <w:bCs/>
                      <w:lang w:val="en-US" w:eastAsia="ru-RU"/>
                    </w:rPr>
                    <w:t xml:space="preserve">with </w:t>
                  </w:r>
                  <w:r w:rsidRPr="00D91BE6">
                    <w:rPr>
                      <w:rFonts w:eastAsia="Times New Roman"/>
                      <w:bCs/>
                      <w:lang w:val="en-US" w:eastAsia="ru-RU"/>
                    </w:rPr>
                    <w:t xml:space="preserve"> </w:t>
                  </w:r>
                  <w:proofErr w:type="spellStart"/>
                  <w:r w:rsidRPr="00D91BE6">
                    <w:rPr>
                      <w:rFonts w:eastAsia="Times New Roman"/>
                      <w:bCs/>
                      <w:lang w:val="en-US" w:eastAsia="ru-RU"/>
                    </w:rPr>
                    <w:t>Matlab</w:t>
                  </w:r>
                  <w:proofErr w:type="spellEnd"/>
                  <w:proofErr w:type="gramEnd"/>
                  <w:r w:rsidRPr="00D91BE6">
                    <w:rPr>
                      <w:rFonts w:eastAsia="Times New Roman"/>
                      <w:bCs/>
                      <w:lang w:val="en-US" w:eastAsia="ru-RU"/>
                    </w:rPr>
                    <w:t>/Octave (or other SCM)</w:t>
                  </w:r>
                </w:p>
              </w:tc>
            </w:tr>
            <w:tr w:rsidR="00B772FF" w:rsidRPr="00D91BE6" w14:paraId="4D2262C9" w14:textId="77777777" w:rsidTr="00A04019">
              <w:trPr>
                <w:gridAfter w:val="2"/>
                <w:wAfter w:w="35" w:type="dxa"/>
              </w:trPr>
              <w:tc>
                <w:tcPr>
                  <w:tcW w:w="1835" w:type="dxa"/>
                  <w:tcBorders>
                    <w:top w:val="dotted" w:sz="6" w:space="0" w:color="DEDEDE"/>
                    <w:left w:val="dotted" w:sz="6" w:space="0" w:color="DEDEDE"/>
                    <w:bottom w:val="dotted" w:sz="6" w:space="0" w:color="DEDEDE"/>
                    <w:right w:val="dotted" w:sz="6" w:space="0" w:color="DEDEDE"/>
                  </w:tcBorders>
                  <w:shd w:val="clear" w:color="auto" w:fill="EAEAEA"/>
                  <w:tcMar>
                    <w:top w:w="96" w:type="dxa"/>
                    <w:left w:w="96" w:type="dxa"/>
                    <w:bottom w:w="96" w:type="dxa"/>
                    <w:right w:w="96" w:type="dxa"/>
                  </w:tcMar>
                </w:tcPr>
                <w:p w14:paraId="67AB2605" w14:textId="77777777" w:rsidR="00B772FF" w:rsidRPr="00D91BE6" w:rsidRDefault="00B772FF" w:rsidP="00A04019">
                  <w:pPr>
                    <w:spacing w:line="252" w:lineRule="atLeast"/>
                    <w:rPr>
                      <w:b/>
                      <w:bCs/>
                      <w:lang w:val="en-US"/>
                    </w:rPr>
                  </w:pPr>
                  <w:r w:rsidRPr="00D91BE6">
                    <w:rPr>
                      <w:b/>
                      <w:bCs/>
                      <w:lang w:val="en-US"/>
                    </w:rPr>
                    <w:t>Languages</w:t>
                  </w:r>
                </w:p>
              </w:tc>
              <w:tc>
                <w:tcPr>
                  <w:tcW w:w="3181" w:type="dxa"/>
                  <w:gridSpan w:val="3"/>
                  <w:tcBorders>
                    <w:top w:val="dotted" w:sz="6" w:space="0" w:color="DEDEDE"/>
                    <w:left w:val="dotted" w:sz="6" w:space="0" w:color="DEDEDE"/>
                    <w:bottom w:val="dotted" w:sz="6" w:space="0" w:color="DEDEDE"/>
                    <w:right w:val="dotted" w:sz="6" w:space="0" w:color="DEDEDE"/>
                  </w:tcBorders>
                  <w:shd w:val="clear" w:color="auto" w:fill="EAEAEA"/>
                  <w:tcMar>
                    <w:top w:w="96" w:type="dxa"/>
                    <w:left w:w="96" w:type="dxa"/>
                    <w:bottom w:w="96" w:type="dxa"/>
                    <w:right w:w="96" w:type="dxa"/>
                  </w:tcMar>
                </w:tcPr>
                <w:p w14:paraId="2BDE760B" w14:textId="77777777" w:rsidR="00B772FF" w:rsidRPr="00D91BE6" w:rsidRDefault="00B772FF" w:rsidP="00A04019">
                  <w:pPr>
                    <w:spacing w:line="252" w:lineRule="atLeast"/>
                    <w:rPr>
                      <w:b/>
                      <w:bCs/>
                      <w:lang w:val="en-US"/>
                    </w:rPr>
                  </w:pPr>
                  <w:r w:rsidRPr="00D91BE6">
                    <w:rPr>
                      <w:b/>
                      <w:bCs/>
                      <w:lang w:val="en-US"/>
                    </w:rPr>
                    <w:t>Examination</w:t>
                  </w:r>
                </w:p>
              </w:tc>
              <w:tc>
                <w:tcPr>
                  <w:tcW w:w="6386" w:type="dxa"/>
                  <w:gridSpan w:val="4"/>
                  <w:tcBorders>
                    <w:top w:val="dotted" w:sz="6" w:space="0" w:color="DEDEDE"/>
                    <w:left w:val="dotted" w:sz="6" w:space="0" w:color="DEDEDE"/>
                    <w:bottom w:val="dotted" w:sz="6" w:space="0" w:color="DEDEDE"/>
                    <w:right w:val="dotted" w:sz="6" w:space="0" w:color="DEDEDE"/>
                  </w:tcBorders>
                  <w:shd w:val="clear" w:color="auto" w:fill="EAEAEA"/>
                  <w:tcMar>
                    <w:top w:w="96" w:type="dxa"/>
                    <w:left w:w="96" w:type="dxa"/>
                    <w:bottom w:w="96" w:type="dxa"/>
                    <w:right w:w="96" w:type="dxa"/>
                  </w:tcMar>
                </w:tcPr>
                <w:p w14:paraId="106350E0" w14:textId="77777777" w:rsidR="00B772FF" w:rsidRPr="00D91BE6" w:rsidRDefault="00B772FF" w:rsidP="00A04019">
                  <w:pPr>
                    <w:spacing w:line="252" w:lineRule="atLeast"/>
                    <w:rPr>
                      <w:b/>
                      <w:bCs/>
                      <w:lang w:val="en-US"/>
                    </w:rPr>
                  </w:pPr>
                  <w:r w:rsidRPr="00D91BE6">
                    <w:rPr>
                      <w:b/>
                      <w:bCs/>
                      <w:lang w:val="en-US"/>
                    </w:rPr>
                    <w:t>Assessment</w:t>
                  </w:r>
                </w:p>
              </w:tc>
            </w:tr>
            <w:tr w:rsidR="00B772FF" w:rsidRPr="00D91BE6" w14:paraId="329BC575" w14:textId="77777777" w:rsidTr="00A04019">
              <w:trPr>
                <w:gridAfter w:val="2"/>
                <w:wAfter w:w="35" w:type="dxa"/>
              </w:trPr>
              <w:tc>
                <w:tcPr>
                  <w:tcW w:w="1835" w:type="dxa"/>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3B34A8D0" w14:textId="77777777" w:rsidR="00B772FF" w:rsidRPr="00D91BE6" w:rsidRDefault="00B772FF" w:rsidP="00A04019">
                  <w:pPr>
                    <w:spacing w:line="252" w:lineRule="atLeast"/>
                    <w:rPr>
                      <w:lang w:val="en-US"/>
                    </w:rPr>
                  </w:pPr>
                  <w:r w:rsidRPr="00D91BE6">
                    <w:rPr>
                      <w:lang w:val="en-US"/>
                    </w:rPr>
                    <w:t>English</w:t>
                  </w:r>
                </w:p>
              </w:tc>
              <w:tc>
                <w:tcPr>
                  <w:tcW w:w="3181" w:type="dxa"/>
                  <w:gridSpan w:val="3"/>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6E3D0DB3" w14:textId="77777777" w:rsidR="00B772FF" w:rsidRPr="00D91BE6" w:rsidRDefault="00B772FF" w:rsidP="00A04019">
                  <w:pPr>
                    <w:spacing w:line="252" w:lineRule="atLeast"/>
                    <w:rPr>
                      <w:lang w:val="en-US"/>
                    </w:rPr>
                  </w:pPr>
                  <w:r w:rsidRPr="00D91BE6">
                    <w:rPr>
                      <w:lang w:val="en-US"/>
                    </w:rPr>
                    <w:t>Written exam</w:t>
                  </w:r>
                </w:p>
              </w:tc>
              <w:tc>
                <w:tcPr>
                  <w:tcW w:w="6386" w:type="dxa"/>
                  <w:gridSpan w:val="4"/>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37437993" w14:textId="77777777" w:rsidR="00B772FF" w:rsidRPr="00D91BE6" w:rsidRDefault="00B772FF" w:rsidP="00A04019">
                  <w:pPr>
                    <w:spacing w:line="252" w:lineRule="atLeast"/>
                    <w:rPr>
                      <w:lang w:val="en-US"/>
                    </w:rPr>
                  </w:pPr>
                  <w:r w:rsidRPr="00D91BE6">
                    <w:rPr>
                      <w:lang w:val="en-US"/>
                    </w:rPr>
                    <w:t>100-point scale</w:t>
                  </w:r>
                </w:p>
              </w:tc>
            </w:tr>
            <w:tr w:rsidR="00B772FF" w:rsidRPr="00B772FF" w14:paraId="320B6BDC" w14:textId="77777777" w:rsidTr="00A04019">
              <w:tc>
                <w:tcPr>
                  <w:tcW w:w="11437" w:type="dxa"/>
                  <w:gridSpan w:val="10"/>
                  <w:tcBorders>
                    <w:top w:val="dotted" w:sz="6" w:space="0" w:color="DEDEDE"/>
                    <w:left w:val="dotted" w:sz="6" w:space="0" w:color="DEDEDE"/>
                    <w:bottom w:val="dotted" w:sz="6" w:space="0" w:color="DEDEDE"/>
                    <w:right w:val="dotted" w:sz="6" w:space="0" w:color="DEDEDE"/>
                  </w:tcBorders>
                  <w:tcMar>
                    <w:top w:w="96" w:type="dxa"/>
                    <w:left w:w="96" w:type="dxa"/>
                    <w:bottom w:w="96" w:type="dxa"/>
                    <w:right w:w="96" w:type="dxa"/>
                  </w:tcMar>
                </w:tcPr>
                <w:p w14:paraId="1CF2F72B" w14:textId="77777777" w:rsidR="00B772FF" w:rsidRPr="00B772FF" w:rsidRDefault="00B772FF" w:rsidP="00A04019">
                  <w:pPr>
                    <w:autoSpaceDE w:val="0"/>
                    <w:autoSpaceDN w:val="0"/>
                    <w:adjustRightInd w:val="0"/>
                    <w:jc w:val="both"/>
                    <w:rPr>
                      <w:b/>
                      <w:lang w:val="en-US"/>
                    </w:rPr>
                  </w:pPr>
                </w:p>
                <w:p w14:paraId="3000E20C" w14:textId="77777777" w:rsidR="00B772FF" w:rsidRPr="00B772FF" w:rsidRDefault="00B772FF" w:rsidP="00A04019">
                  <w:pPr>
                    <w:autoSpaceDE w:val="0"/>
                    <w:autoSpaceDN w:val="0"/>
                    <w:adjustRightInd w:val="0"/>
                    <w:jc w:val="both"/>
                    <w:rPr>
                      <w:lang w:val="en-US"/>
                    </w:rPr>
                  </w:pPr>
                  <w:r w:rsidRPr="00B772FF">
                    <w:rPr>
                      <w:b/>
                      <w:lang w:val="en-US"/>
                    </w:rPr>
                    <w:t xml:space="preserve">Aims and objectives: </w:t>
                  </w:r>
                  <w:r w:rsidRPr="00B772FF">
                    <w:rPr>
                      <w:lang w:val="en-US"/>
                    </w:rPr>
                    <w:t xml:space="preserve">give an overview of the theory and </w:t>
                  </w:r>
                  <w:proofErr w:type="spellStart"/>
                  <w:r w:rsidRPr="00B772FF">
                    <w:rPr>
                      <w:lang w:val="en-US"/>
                    </w:rPr>
                    <w:t>numerics</w:t>
                  </w:r>
                  <w:proofErr w:type="spellEnd"/>
                  <w:r w:rsidRPr="00B772FF">
                    <w:rPr>
                      <w:lang w:val="en-US"/>
                    </w:rPr>
                    <w:t xml:space="preserve"> of optimal control of ODEs and PDEs including applications in different fields; teach students formulate </w:t>
                  </w:r>
                  <w:r w:rsidRPr="00B772FF">
                    <w:rPr>
                      <w:iCs/>
                      <w:lang w:val="en-US"/>
                    </w:rPr>
                    <w:t>of optimization problems</w:t>
                  </w:r>
                  <w:r w:rsidRPr="00B772FF">
                    <w:rPr>
                      <w:lang w:val="en-US"/>
                    </w:rPr>
                    <w:t xml:space="preserve"> for mathematical models of different types, elaborate numerical algorithms and software (using </w:t>
                  </w:r>
                  <w:proofErr w:type="spellStart"/>
                  <w:r w:rsidRPr="00B772FF">
                    <w:rPr>
                      <w:lang w:val="en-US"/>
                    </w:rPr>
                    <w:t>Matlab</w:t>
                  </w:r>
                  <w:proofErr w:type="spellEnd"/>
                  <w:r w:rsidRPr="00B772FF">
                    <w:rPr>
                      <w:lang w:val="en-US"/>
                    </w:rPr>
                    <w:t xml:space="preserve">/Octave or other SCM) </w:t>
                  </w:r>
                  <w:proofErr w:type="gramStart"/>
                  <w:r w:rsidRPr="00B772FF">
                    <w:rPr>
                      <w:lang w:val="en-US"/>
                    </w:rPr>
                    <w:t>for  solution</w:t>
                  </w:r>
                  <w:proofErr w:type="gramEnd"/>
                  <w:r w:rsidRPr="00B772FF">
                    <w:rPr>
                      <w:lang w:val="en-US"/>
                    </w:rPr>
                    <w:t xml:space="preserve"> of optimization problems, analyze received solutions using optimality conditions. </w:t>
                  </w:r>
                </w:p>
                <w:p w14:paraId="2CECAD65" w14:textId="77777777" w:rsidR="00B772FF" w:rsidRPr="00B772FF" w:rsidRDefault="00B772FF" w:rsidP="00A04019">
                  <w:pPr>
                    <w:spacing w:line="252" w:lineRule="atLeast"/>
                    <w:rPr>
                      <w:lang w:val="en-US"/>
                    </w:rPr>
                  </w:pPr>
                </w:p>
                <w:p w14:paraId="0EC4B6AA" w14:textId="77777777" w:rsidR="00B772FF" w:rsidRPr="00B772FF" w:rsidRDefault="00B772FF" w:rsidP="00A04019">
                  <w:pPr>
                    <w:spacing w:line="252" w:lineRule="atLeast"/>
                    <w:jc w:val="both"/>
                    <w:rPr>
                      <w:color w:val="333333"/>
                      <w:lang w:val="en-US"/>
                    </w:rPr>
                  </w:pPr>
                  <w:r w:rsidRPr="00B772FF">
                    <w:rPr>
                      <w:b/>
                      <w:lang w:val="en-US"/>
                    </w:rPr>
                    <w:t xml:space="preserve">Description: </w:t>
                  </w:r>
                  <w:r w:rsidRPr="00B772FF">
                    <w:rPr>
                      <w:lang w:val="en-US"/>
                    </w:rPr>
                    <w:t>This course concerns optimization problems of complex systems, governed by ordinary differential equations (ODEs) and partial differential equations (PDEs). Numerical methods for solution of optimization problems, which are based on direct and indirect approaches, are considered. Sensitivity analysis relations in discrete and continuous formulations that are obtained using various methods are presented. A number of applications examples from different fields illustrate</w:t>
                  </w:r>
                  <w:r w:rsidRPr="00B772FF">
                    <w:rPr>
                      <w:color w:val="333333"/>
                      <w:lang w:val="en-US"/>
                    </w:rPr>
                    <w:t xml:space="preserve"> the material of this course.</w:t>
                  </w:r>
                </w:p>
                <w:p w14:paraId="2BA0495D" w14:textId="77777777" w:rsidR="00B772FF" w:rsidRPr="00B772FF" w:rsidRDefault="00B772FF" w:rsidP="00A04019">
                  <w:pPr>
                    <w:spacing w:line="252" w:lineRule="atLeast"/>
                    <w:rPr>
                      <w:b/>
                      <w:lang w:val="en-US"/>
                    </w:rPr>
                  </w:pPr>
                </w:p>
                <w:p w14:paraId="3F2B31B4" w14:textId="77777777" w:rsidR="00B772FF" w:rsidRPr="00B772FF" w:rsidRDefault="00B772FF" w:rsidP="00A04019">
                  <w:pPr>
                    <w:spacing w:after="60" w:line="252" w:lineRule="atLeast"/>
                    <w:rPr>
                      <w:b/>
                      <w:lang w:val="en-US"/>
                    </w:rPr>
                  </w:pPr>
                  <w:r w:rsidRPr="00B772FF">
                    <w:rPr>
                      <w:b/>
                      <w:lang w:val="en-US"/>
                    </w:rPr>
                    <w:br/>
                    <w:t xml:space="preserve">Reading list: </w:t>
                  </w:r>
                </w:p>
                <w:p w14:paraId="771E93B7" w14:textId="77777777" w:rsidR="00B772FF" w:rsidRPr="00B772FF" w:rsidRDefault="00B772FF" w:rsidP="00B772FF">
                  <w:pPr>
                    <w:numPr>
                      <w:ilvl w:val="0"/>
                      <w:numId w:val="6"/>
                    </w:numPr>
                    <w:autoSpaceDE w:val="0"/>
                    <w:autoSpaceDN w:val="0"/>
                    <w:adjustRightInd w:val="0"/>
                    <w:ind w:left="714" w:hanging="357"/>
                    <w:rPr>
                      <w:color w:val="000000"/>
                      <w:lang w:val="en-US"/>
                    </w:rPr>
                  </w:pPr>
                  <w:r w:rsidRPr="00B772FF">
                    <w:rPr>
                      <w:color w:val="000000"/>
                      <w:lang w:val="en-US"/>
                    </w:rPr>
                    <w:t xml:space="preserve">F. </w:t>
                  </w:r>
                  <w:proofErr w:type="spellStart"/>
                  <w:r w:rsidRPr="00B772FF">
                    <w:rPr>
                      <w:color w:val="000000"/>
                      <w:lang w:val="en-US"/>
                    </w:rPr>
                    <w:t>Tröltzsch</w:t>
                  </w:r>
                  <w:proofErr w:type="spellEnd"/>
                  <w:r w:rsidRPr="00B772FF">
                    <w:rPr>
                      <w:color w:val="000000"/>
                      <w:lang w:val="en-US"/>
                    </w:rPr>
                    <w:t xml:space="preserve">, </w:t>
                  </w:r>
                  <w:r w:rsidRPr="00B772FF">
                    <w:rPr>
                      <w:i/>
                      <w:iCs/>
                      <w:color w:val="000000"/>
                      <w:lang w:val="en-US"/>
                    </w:rPr>
                    <w:t xml:space="preserve">Optimal Control of Partial Differential Equations (Graduate Studies in Mathematics), </w:t>
                  </w:r>
                  <w:r w:rsidRPr="00B772FF">
                    <w:rPr>
                      <w:color w:val="000000"/>
                      <w:lang w:val="en-US"/>
                    </w:rPr>
                    <w:t>AMS 2010.</w:t>
                  </w:r>
                </w:p>
                <w:p w14:paraId="6B15BEB3" w14:textId="77777777" w:rsidR="00B772FF" w:rsidRPr="00B772FF" w:rsidRDefault="00B772FF" w:rsidP="00B772FF">
                  <w:pPr>
                    <w:numPr>
                      <w:ilvl w:val="0"/>
                      <w:numId w:val="6"/>
                    </w:numPr>
                    <w:autoSpaceDE w:val="0"/>
                    <w:autoSpaceDN w:val="0"/>
                    <w:adjustRightInd w:val="0"/>
                    <w:ind w:left="714" w:hanging="357"/>
                    <w:rPr>
                      <w:lang w:val="en-US" w:eastAsia="uk-UA"/>
                    </w:rPr>
                  </w:pPr>
                  <w:r w:rsidRPr="00B772FF">
                    <w:rPr>
                      <w:lang w:val="en-US"/>
                    </w:rPr>
                    <w:t xml:space="preserve">J.C. De Los Reyes. </w:t>
                  </w:r>
                  <w:r w:rsidRPr="00B772FF">
                    <w:rPr>
                      <w:rStyle w:val="fontstyle01"/>
                      <w:rFonts w:ascii="Times New Roman" w:hAnsi="Times New Roman"/>
                      <w:i/>
                      <w:sz w:val="24"/>
                      <w:szCs w:val="24"/>
                      <w:lang w:val="en-US"/>
                    </w:rPr>
                    <w:t xml:space="preserve">Numerical PDE-Constrained Optimization, </w:t>
                  </w:r>
                  <w:proofErr w:type="spellStart"/>
                  <w:r w:rsidRPr="00B772FF">
                    <w:rPr>
                      <w:rStyle w:val="fontstyle01"/>
                      <w:rFonts w:ascii="Times New Roman" w:hAnsi="Times New Roman"/>
                      <w:sz w:val="24"/>
                      <w:szCs w:val="24"/>
                      <w:lang w:val="en-US"/>
                    </w:rPr>
                    <w:t>SpringerBriefs</w:t>
                  </w:r>
                  <w:proofErr w:type="spellEnd"/>
                  <w:r w:rsidRPr="00B772FF">
                    <w:rPr>
                      <w:rStyle w:val="fontstyle01"/>
                      <w:rFonts w:ascii="Times New Roman" w:hAnsi="Times New Roman"/>
                      <w:sz w:val="24"/>
                      <w:szCs w:val="24"/>
                      <w:lang w:val="en-US"/>
                    </w:rPr>
                    <w:t xml:space="preserve"> in Optimization, 2015.</w:t>
                  </w:r>
                </w:p>
                <w:p w14:paraId="3C41D688" w14:textId="77777777" w:rsidR="00B772FF" w:rsidRPr="00B772FF" w:rsidRDefault="00B772FF" w:rsidP="00B772FF">
                  <w:pPr>
                    <w:numPr>
                      <w:ilvl w:val="0"/>
                      <w:numId w:val="6"/>
                    </w:numPr>
                    <w:autoSpaceDE w:val="0"/>
                    <w:autoSpaceDN w:val="0"/>
                    <w:adjustRightInd w:val="0"/>
                    <w:ind w:left="714" w:hanging="357"/>
                    <w:rPr>
                      <w:color w:val="000000"/>
                      <w:lang w:val="en-US"/>
                    </w:rPr>
                  </w:pPr>
                  <w:r w:rsidRPr="00B772FF">
                    <w:rPr>
                      <w:color w:val="000000"/>
                      <w:lang w:val="en-US"/>
                    </w:rPr>
                    <w:t xml:space="preserve">M. Hinze, R. </w:t>
                  </w:r>
                  <w:proofErr w:type="spellStart"/>
                  <w:r w:rsidRPr="00B772FF">
                    <w:rPr>
                      <w:color w:val="000000"/>
                      <w:lang w:val="en-US"/>
                    </w:rPr>
                    <w:t>Pinnau</w:t>
                  </w:r>
                  <w:proofErr w:type="spellEnd"/>
                  <w:r w:rsidRPr="00B772FF">
                    <w:rPr>
                      <w:color w:val="000000"/>
                      <w:lang w:val="en-US"/>
                    </w:rPr>
                    <w:t xml:space="preserve">, M. </w:t>
                  </w:r>
                  <w:proofErr w:type="spellStart"/>
                  <w:r w:rsidRPr="00B772FF">
                    <w:rPr>
                      <w:color w:val="000000"/>
                      <w:lang w:val="en-US"/>
                    </w:rPr>
                    <w:t>Ulbrich</w:t>
                  </w:r>
                  <w:proofErr w:type="spellEnd"/>
                  <w:r w:rsidRPr="00B772FF">
                    <w:rPr>
                      <w:color w:val="000000"/>
                      <w:lang w:val="en-US"/>
                    </w:rPr>
                    <w:t xml:space="preserve">, S. </w:t>
                  </w:r>
                  <w:proofErr w:type="spellStart"/>
                  <w:r w:rsidRPr="00B772FF">
                    <w:rPr>
                      <w:color w:val="000000"/>
                      <w:lang w:val="en-US"/>
                    </w:rPr>
                    <w:t>Ulbrich</w:t>
                  </w:r>
                  <w:proofErr w:type="spellEnd"/>
                  <w:r w:rsidRPr="00B772FF">
                    <w:rPr>
                      <w:color w:val="000000"/>
                      <w:lang w:val="en-US"/>
                    </w:rPr>
                    <w:t xml:space="preserve">, </w:t>
                  </w:r>
                  <w:r w:rsidRPr="00B772FF">
                    <w:rPr>
                      <w:i/>
                      <w:iCs/>
                      <w:color w:val="000000"/>
                      <w:lang w:val="en-US"/>
                    </w:rPr>
                    <w:t xml:space="preserve">Optimization with PDE Constraints. </w:t>
                  </w:r>
                  <w:r w:rsidRPr="00B772FF">
                    <w:rPr>
                      <w:color w:val="000000"/>
                      <w:lang w:val="en-US"/>
                    </w:rPr>
                    <w:t>Springer 2009.</w:t>
                  </w:r>
                </w:p>
                <w:p w14:paraId="44D002D6" w14:textId="77777777" w:rsidR="00B772FF" w:rsidRPr="00B772FF" w:rsidRDefault="00B772FF" w:rsidP="00B772FF">
                  <w:pPr>
                    <w:numPr>
                      <w:ilvl w:val="0"/>
                      <w:numId w:val="6"/>
                    </w:numPr>
                    <w:autoSpaceDE w:val="0"/>
                    <w:autoSpaceDN w:val="0"/>
                    <w:adjustRightInd w:val="0"/>
                    <w:ind w:left="714" w:hanging="357"/>
                    <w:rPr>
                      <w:color w:val="000000"/>
                      <w:lang w:val="en-US"/>
                    </w:rPr>
                  </w:pPr>
                  <w:r w:rsidRPr="00B772FF">
                    <w:rPr>
                      <w:color w:val="000000"/>
                      <w:lang w:val="en-US"/>
                    </w:rPr>
                    <w:t xml:space="preserve">J. </w:t>
                  </w:r>
                  <w:proofErr w:type="spellStart"/>
                  <w:r w:rsidRPr="00B772FF">
                    <w:rPr>
                      <w:color w:val="000000"/>
                      <w:lang w:val="en-US"/>
                    </w:rPr>
                    <w:t>Nocedal</w:t>
                  </w:r>
                  <w:proofErr w:type="spellEnd"/>
                  <w:r w:rsidRPr="00B772FF">
                    <w:rPr>
                      <w:color w:val="000000"/>
                      <w:lang w:val="en-US"/>
                    </w:rPr>
                    <w:t xml:space="preserve">, </w:t>
                  </w:r>
                  <w:proofErr w:type="spellStart"/>
                  <w:r w:rsidRPr="00B772FF">
                    <w:rPr>
                      <w:color w:val="000000"/>
                      <w:lang w:val="en-US"/>
                    </w:rPr>
                    <w:t>S.</w:t>
                  </w:r>
                  <w:proofErr w:type="gramStart"/>
                  <w:r w:rsidRPr="00B772FF">
                    <w:rPr>
                      <w:color w:val="000000"/>
                      <w:lang w:val="en-US"/>
                    </w:rPr>
                    <w:t>J.Wright</w:t>
                  </w:r>
                  <w:proofErr w:type="spellEnd"/>
                  <w:proofErr w:type="gramEnd"/>
                  <w:r w:rsidRPr="00B772FF">
                    <w:rPr>
                      <w:color w:val="000000"/>
                      <w:lang w:val="en-US"/>
                    </w:rPr>
                    <w:t xml:space="preserve">, </w:t>
                  </w:r>
                  <w:r w:rsidRPr="00B772FF">
                    <w:rPr>
                      <w:i/>
                      <w:iCs/>
                      <w:color w:val="000000"/>
                      <w:lang w:val="en-US"/>
                    </w:rPr>
                    <w:t>Numerical Optimization</w:t>
                  </w:r>
                  <w:r w:rsidRPr="00B772FF">
                    <w:rPr>
                      <w:color w:val="000000"/>
                      <w:lang w:val="en-US"/>
                    </w:rPr>
                    <w:t>. Springer, New York 2006.</w:t>
                  </w:r>
                </w:p>
                <w:p w14:paraId="7B09A700" w14:textId="77777777" w:rsidR="00B772FF" w:rsidRPr="00B772FF" w:rsidRDefault="00B772FF" w:rsidP="00B772FF">
                  <w:pPr>
                    <w:numPr>
                      <w:ilvl w:val="0"/>
                      <w:numId w:val="6"/>
                    </w:numPr>
                    <w:ind w:left="714" w:hanging="357"/>
                    <w:rPr>
                      <w:lang w:val="en-US"/>
                    </w:rPr>
                  </w:pPr>
                  <w:r w:rsidRPr="00B772FF">
                    <w:rPr>
                      <w:lang w:val="en-US"/>
                    </w:rPr>
                    <w:t xml:space="preserve">J.S. Arora, </w:t>
                  </w:r>
                  <w:r w:rsidRPr="00B772FF">
                    <w:rPr>
                      <w:i/>
                      <w:lang w:val="en-US"/>
                    </w:rPr>
                    <w:t>Introduction to Optimum Design</w:t>
                  </w:r>
                  <w:r w:rsidRPr="00B772FF">
                    <w:rPr>
                      <w:lang w:val="en-US"/>
                    </w:rPr>
                    <w:t>. Elsevier Inc. 2012.</w:t>
                  </w:r>
                </w:p>
                <w:p w14:paraId="3C58B458" w14:textId="77777777" w:rsidR="00B772FF" w:rsidRPr="00B772FF" w:rsidRDefault="00B772FF" w:rsidP="00A04019">
                  <w:pPr>
                    <w:pStyle w:val="a1"/>
                    <w:autoSpaceDE w:val="0"/>
                    <w:autoSpaceDN w:val="0"/>
                    <w:spacing w:after="0" w:line="312" w:lineRule="auto"/>
                    <w:rPr>
                      <w:rFonts w:ascii="Times New Roman" w:hAnsi="Times New Roman"/>
                      <w:sz w:val="24"/>
                      <w:szCs w:val="24"/>
                      <w:lang w:val="en-US"/>
                    </w:rPr>
                  </w:pPr>
                </w:p>
              </w:tc>
            </w:tr>
          </w:tbl>
          <w:p w14:paraId="7B35B33B" w14:textId="77777777" w:rsidR="00B772FF" w:rsidRPr="00D91BE6" w:rsidRDefault="00B772FF" w:rsidP="00A04019">
            <w:pPr>
              <w:spacing w:line="252" w:lineRule="atLeast"/>
              <w:rPr>
                <w:rFonts w:ascii="Verdana" w:hAnsi="Verdana"/>
                <w:sz w:val="18"/>
                <w:szCs w:val="18"/>
                <w:lang w:val="en-US"/>
              </w:rPr>
            </w:pPr>
          </w:p>
        </w:tc>
      </w:tr>
    </w:tbl>
    <w:p w14:paraId="1E0CF373" w14:textId="77777777" w:rsidR="00B772FF" w:rsidRPr="00D91BE6" w:rsidRDefault="00B772FF" w:rsidP="00B772FF">
      <w:pPr>
        <w:spacing w:line="360" w:lineRule="auto"/>
        <w:jc w:val="both"/>
        <w:rPr>
          <w:vanish/>
          <w:lang w:val="en-US"/>
        </w:rPr>
      </w:pPr>
    </w:p>
    <w:p w14:paraId="65777C28" w14:textId="77777777" w:rsidR="00B772FF" w:rsidRPr="00C27DAD" w:rsidRDefault="00B772FF" w:rsidP="00E616CA">
      <w:pPr>
        <w:rPr>
          <w:vanish/>
          <w:lang w:val="en-GB"/>
        </w:rPr>
      </w:pPr>
    </w:p>
    <w:sectPr w:rsidR="00B772FF" w:rsidRPr="00C27DAD" w:rsidSect="008F1B5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Gothic"/>
    <w:panose1 w:val="00000000000000000000"/>
    <w:charset w:val="00"/>
    <w:family w:val="roman"/>
    <w:notTrueType/>
    <w:pitch w:val="default"/>
    <w:sig w:usb0="00000000" w:usb1="08070000" w:usb2="00000010" w:usb3="00000000" w:csb0="0002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B71F0"/>
    <w:multiLevelType w:val="hybridMultilevel"/>
    <w:tmpl w:val="94C4BA04"/>
    <w:lvl w:ilvl="0" w:tplc="AC4EB5B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EB61547"/>
    <w:multiLevelType w:val="multilevel"/>
    <w:tmpl w:val="E7902D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524C6E8F"/>
    <w:multiLevelType w:val="hybridMultilevel"/>
    <w:tmpl w:val="94C4BA04"/>
    <w:lvl w:ilvl="0" w:tplc="AC4EB5B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3AE70F4"/>
    <w:multiLevelType w:val="hybridMultilevel"/>
    <w:tmpl w:val="2CCC08BE"/>
    <w:lvl w:ilvl="0" w:tplc="0422000F">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6EA7552C"/>
    <w:multiLevelType w:val="hybridMultilevel"/>
    <w:tmpl w:val="491AF9EA"/>
    <w:lvl w:ilvl="0" w:tplc="BF78F368">
      <w:start w:val="1"/>
      <w:numFmt w:val="decimal"/>
      <w:lvlText w:val="%1."/>
      <w:lvlJc w:val="left"/>
      <w:pPr>
        <w:tabs>
          <w:tab w:val="num" w:pos="720"/>
        </w:tabs>
        <w:ind w:left="720" w:hanging="360"/>
      </w:pPr>
      <w:rPr>
        <w:rFonts w:cs="Times New Roman"/>
      </w:rPr>
    </w:lvl>
    <w:lvl w:ilvl="1" w:tplc="8B5A648C">
      <w:start w:val="1"/>
      <w:numFmt w:val="decimal"/>
      <w:lvlText w:val="%2."/>
      <w:lvlJc w:val="left"/>
      <w:pPr>
        <w:tabs>
          <w:tab w:val="num" w:pos="1440"/>
        </w:tabs>
        <w:ind w:left="1440" w:hanging="360"/>
      </w:pPr>
      <w:rPr>
        <w:rFonts w:cs="Times New Roman"/>
      </w:rPr>
    </w:lvl>
    <w:lvl w:ilvl="2" w:tplc="E4C4FA72" w:tentative="1">
      <w:start w:val="1"/>
      <w:numFmt w:val="decimal"/>
      <w:lvlText w:val="%3."/>
      <w:lvlJc w:val="left"/>
      <w:pPr>
        <w:tabs>
          <w:tab w:val="num" w:pos="2160"/>
        </w:tabs>
        <w:ind w:left="2160" w:hanging="360"/>
      </w:pPr>
      <w:rPr>
        <w:rFonts w:cs="Times New Roman"/>
      </w:rPr>
    </w:lvl>
    <w:lvl w:ilvl="3" w:tplc="97A8B6EA" w:tentative="1">
      <w:start w:val="1"/>
      <w:numFmt w:val="decimal"/>
      <w:lvlText w:val="%4."/>
      <w:lvlJc w:val="left"/>
      <w:pPr>
        <w:tabs>
          <w:tab w:val="num" w:pos="2880"/>
        </w:tabs>
        <w:ind w:left="2880" w:hanging="360"/>
      </w:pPr>
      <w:rPr>
        <w:rFonts w:cs="Times New Roman"/>
      </w:rPr>
    </w:lvl>
    <w:lvl w:ilvl="4" w:tplc="D33667AC" w:tentative="1">
      <w:start w:val="1"/>
      <w:numFmt w:val="decimal"/>
      <w:lvlText w:val="%5."/>
      <w:lvlJc w:val="left"/>
      <w:pPr>
        <w:tabs>
          <w:tab w:val="num" w:pos="3600"/>
        </w:tabs>
        <w:ind w:left="3600" w:hanging="360"/>
      </w:pPr>
      <w:rPr>
        <w:rFonts w:cs="Times New Roman"/>
      </w:rPr>
    </w:lvl>
    <w:lvl w:ilvl="5" w:tplc="8A1A6712" w:tentative="1">
      <w:start w:val="1"/>
      <w:numFmt w:val="decimal"/>
      <w:lvlText w:val="%6."/>
      <w:lvlJc w:val="left"/>
      <w:pPr>
        <w:tabs>
          <w:tab w:val="num" w:pos="4320"/>
        </w:tabs>
        <w:ind w:left="4320" w:hanging="360"/>
      </w:pPr>
      <w:rPr>
        <w:rFonts w:cs="Times New Roman"/>
      </w:rPr>
    </w:lvl>
    <w:lvl w:ilvl="6" w:tplc="955697EC" w:tentative="1">
      <w:start w:val="1"/>
      <w:numFmt w:val="decimal"/>
      <w:lvlText w:val="%7."/>
      <w:lvlJc w:val="left"/>
      <w:pPr>
        <w:tabs>
          <w:tab w:val="num" w:pos="5040"/>
        </w:tabs>
        <w:ind w:left="5040" w:hanging="360"/>
      </w:pPr>
      <w:rPr>
        <w:rFonts w:cs="Times New Roman"/>
      </w:rPr>
    </w:lvl>
    <w:lvl w:ilvl="7" w:tplc="BAA27D1A" w:tentative="1">
      <w:start w:val="1"/>
      <w:numFmt w:val="decimal"/>
      <w:lvlText w:val="%8."/>
      <w:lvlJc w:val="left"/>
      <w:pPr>
        <w:tabs>
          <w:tab w:val="num" w:pos="5760"/>
        </w:tabs>
        <w:ind w:left="5760" w:hanging="360"/>
      </w:pPr>
      <w:rPr>
        <w:rFonts w:cs="Times New Roman"/>
      </w:rPr>
    </w:lvl>
    <w:lvl w:ilvl="8" w:tplc="B6AC61B8" w:tentative="1">
      <w:start w:val="1"/>
      <w:numFmt w:val="decimal"/>
      <w:lvlText w:val="%9."/>
      <w:lvlJc w:val="left"/>
      <w:pPr>
        <w:tabs>
          <w:tab w:val="num" w:pos="6480"/>
        </w:tabs>
        <w:ind w:left="6480" w:hanging="360"/>
      </w:pPr>
      <w:rPr>
        <w:rFonts w:cs="Times New Roman"/>
      </w:rPr>
    </w:lvl>
  </w:abstractNum>
  <w:abstractNum w:abstractNumId="5" w15:restartNumberingAfterBreak="0">
    <w:nsid w:val="70D73EF7"/>
    <w:multiLevelType w:val="hybridMultilevel"/>
    <w:tmpl w:val="94C4BA04"/>
    <w:lvl w:ilvl="0" w:tplc="AC4EB5B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2324"/>
    <w:rsid w:val="00007E70"/>
    <w:rsid w:val="00070657"/>
    <w:rsid w:val="000A3C0C"/>
    <w:rsid w:val="000C2324"/>
    <w:rsid w:val="001040A5"/>
    <w:rsid w:val="00126EB4"/>
    <w:rsid w:val="00156680"/>
    <w:rsid w:val="0019272A"/>
    <w:rsid w:val="0024444E"/>
    <w:rsid w:val="002829EF"/>
    <w:rsid w:val="002F144A"/>
    <w:rsid w:val="00346E41"/>
    <w:rsid w:val="0036716E"/>
    <w:rsid w:val="003874A1"/>
    <w:rsid w:val="00453F42"/>
    <w:rsid w:val="00483E9E"/>
    <w:rsid w:val="00486035"/>
    <w:rsid w:val="004A5119"/>
    <w:rsid w:val="004B1A5F"/>
    <w:rsid w:val="004E4D47"/>
    <w:rsid w:val="005407B3"/>
    <w:rsid w:val="00556D11"/>
    <w:rsid w:val="00651331"/>
    <w:rsid w:val="006B0DD9"/>
    <w:rsid w:val="006B1EB3"/>
    <w:rsid w:val="006B5AEE"/>
    <w:rsid w:val="007062AA"/>
    <w:rsid w:val="00743409"/>
    <w:rsid w:val="0077502C"/>
    <w:rsid w:val="007D7FCD"/>
    <w:rsid w:val="0089518B"/>
    <w:rsid w:val="008C28B6"/>
    <w:rsid w:val="008D7C6A"/>
    <w:rsid w:val="008F1B59"/>
    <w:rsid w:val="00940476"/>
    <w:rsid w:val="00943EE9"/>
    <w:rsid w:val="009905F5"/>
    <w:rsid w:val="00A10B48"/>
    <w:rsid w:val="00A85CD3"/>
    <w:rsid w:val="00AB5BA9"/>
    <w:rsid w:val="00AD7B66"/>
    <w:rsid w:val="00B10824"/>
    <w:rsid w:val="00B50413"/>
    <w:rsid w:val="00B772FF"/>
    <w:rsid w:val="00BA4A51"/>
    <w:rsid w:val="00BE36EC"/>
    <w:rsid w:val="00C27DAD"/>
    <w:rsid w:val="00C63D8F"/>
    <w:rsid w:val="00C97184"/>
    <w:rsid w:val="00CB0896"/>
    <w:rsid w:val="00D719A8"/>
    <w:rsid w:val="00E616CA"/>
    <w:rsid w:val="00F63D20"/>
    <w:rsid w:val="05CCAFD4"/>
    <w:rsid w:val="07C98FE1"/>
    <w:rsid w:val="0C17B932"/>
    <w:rsid w:val="0D97DB95"/>
    <w:rsid w:val="0F68252F"/>
    <w:rsid w:val="11D52414"/>
    <w:rsid w:val="146C0075"/>
    <w:rsid w:val="14791BCB"/>
    <w:rsid w:val="1789FE56"/>
    <w:rsid w:val="1B3D08D0"/>
    <w:rsid w:val="1BEB8735"/>
    <w:rsid w:val="1F5DDF13"/>
    <w:rsid w:val="20F3413E"/>
    <w:rsid w:val="24B7F3C5"/>
    <w:rsid w:val="29BBBF4D"/>
    <w:rsid w:val="2F562DF2"/>
    <w:rsid w:val="3049AAA0"/>
    <w:rsid w:val="3052F3ED"/>
    <w:rsid w:val="317A2CE0"/>
    <w:rsid w:val="32C11164"/>
    <w:rsid w:val="33F33A28"/>
    <w:rsid w:val="34CAA2CD"/>
    <w:rsid w:val="3B0A0657"/>
    <w:rsid w:val="3D646A2C"/>
    <w:rsid w:val="407352C8"/>
    <w:rsid w:val="40FAB076"/>
    <w:rsid w:val="453B0FB5"/>
    <w:rsid w:val="499C868B"/>
    <w:rsid w:val="4CD60CC6"/>
    <w:rsid w:val="50EB6EC1"/>
    <w:rsid w:val="518C10D0"/>
    <w:rsid w:val="544014EB"/>
    <w:rsid w:val="5752B7DC"/>
    <w:rsid w:val="5B5BD7CA"/>
    <w:rsid w:val="5EE4A9C0"/>
    <w:rsid w:val="606C54F6"/>
    <w:rsid w:val="60E071C5"/>
    <w:rsid w:val="63F8BD73"/>
    <w:rsid w:val="64604798"/>
    <w:rsid w:val="65F2BE5D"/>
    <w:rsid w:val="6718A4D2"/>
    <w:rsid w:val="691A5DC7"/>
    <w:rsid w:val="6982050B"/>
    <w:rsid w:val="6D7D1466"/>
    <w:rsid w:val="6D7FEC79"/>
    <w:rsid w:val="6E930480"/>
    <w:rsid w:val="6F7C0AF6"/>
    <w:rsid w:val="6F99769A"/>
    <w:rsid w:val="707A86C5"/>
    <w:rsid w:val="70E47967"/>
    <w:rsid w:val="7277B3AE"/>
    <w:rsid w:val="729EA463"/>
    <w:rsid w:val="72A4C347"/>
    <w:rsid w:val="745FD192"/>
    <w:rsid w:val="75D84D56"/>
    <w:rsid w:val="76EAB1DE"/>
    <w:rsid w:val="7BD0B7E0"/>
    <w:rsid w:val="7C5F6F7B"/>
    <w:rsid w:val="7CA5C2D0"/>
    <w:rsid w:val="7DDF7A9E"/>
    <w:rsid w:val="7EF8D1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999FB9"/>
  <w15:docId w15:val="{85ABD6CD-0F81-4C89-AA57-1F3635E2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B59"/>
    <w:rPr>
      <w:sz w:val="24"/>
      <w:szCs w:val="24"/>
      <w:lang w:val="uk-UA" w:eastAsia="ja-JP"/>
    </w:rPr>
  </w:style>
  <w:style w:type="paragraph" w:styleId="Heading1">
    <w:name w:val="heading 1"/>
    <w:basedOn w:val="Normal"/>
    <w:link w:val="Heading1Char"/>
    <w:uiPriority w:val="99"/>
    <w:qFormat/>
    <w:rsid w:val="00C27DAD"/>
    <w:pPr>
      <w:spacing w:before="100" w:beforeAutospacing="1" w:after="100" w:afterAutospacing="1"/>
      <w:outlineLvl w:val="0"/>
    </w:pPr>
    <w:rPr>
      <w:b/>
      <w:bCs/>
      <w:kern w:val="36"/>
      <w:sz w:val="48"/>
      <w:szCs w:val="48"/>
      <w:lang w:eastAsia="uk-UA"/>
    </w:rPr>
  </w:style>
  <w:style w:type="paragraph" w:styleId="Heading2">
    <w:name w:val="heading 2"/>
    <w:basedOn w:val="Normal"/>
    <w:next w:val="Normal"/>
    <w:link w:val="Heading2Char"/>
    <w:uiPriority w:val="99"/>
    <w:qFormat/>
    <w:rsid w:val="007D7FC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27DAD"/>
    <w:rPr>
      <w:rFonts w:eastAsia="Times New Roman"/>
      <w:b/>
      <w:kern w:val="36"/>
      <w:sz w:val="48"/>
    </w:rPr>
  </w:style>
  <w:style w:type="character" w:customStyle="1" w:styleId="Heading2Char">
    <w:name w:val="Heading 2 Char"/>
    <w:link w:val="Heading2"/>
    <w:uiPriority w:val="99"/>
    <w:semiHidden/>
    <w:locked/>
    <w:rsid w:val="007D7FCD"/>
    <w:rPr>
      <w:rFonts w:ascii="Calibri Light" w:hAnsi="Calibri Light"/>
      <w:b/>
      <w:i/>
      <w:sz w:val="28"/>
      <w:lang w:eastAsia="ja-JP"/>
    </w:rPr>
  </w:style>
  <w:style w:type="table" w:styleId="TableGrid">
    <w:name w:val="Table Grid"/>
    <w:basedOn w:val="TableNormal"/>
    <w:uiPriority w:val="99"/>
    <w:rsid w:val="000C2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43EE9"/>
    <w:pPr>
      <w:spacing w:after="120"/>
    </w:pPr>
    <w:rPr>
      <w:lang w:eastAsia="uk-UA"/>
    </w:rPr>
  </w:style>
  <w:style w:type="character" w:customStyle="1" w:styleId="BodyTextChar">
    <w:name w:val="Body Text Char"/>
    <w:link w:val="BodyText"/>
    <w:uiPriority w:val="99"/>
    <w:locked/>
    <w:rsid w:val="00943EE9"/>
    <w:rPr>
      <w:rFonts w:eastAsia="Times New Roman"/>
      <w:sz w:val="24"/>
      <w:lang w:val="uk-UA" w:eastAsia="uk-UA"/>
    </w:rPr>
  </w:style>
  <w:style w:type="character" w:customStyle="1" w:styleId="rdis">
    <w:name w:val="rdis"/>
    <w:uiPriority w:val="99"/>
    <w:rsid w:val="00943EE9"/>
    <w:rPr>
      <w:sz w:val="28"/>
      <w:lang w:val="uk-UA"/>
    </w:rPr>
  </w:style>
  <w:style w:type="paragraph" w:styleId="BodyTextIndent2">
    <w:name w:val="Body Text Indent 2"/>
    <w:basedOn w:val="Normal"/>
    <w:link w:val="BodyTextIndent2Char"/>
    <w:uiPriority w:val="99"/>
    <w:rsid w:val="00943EE9"/>
    <w:pPr>
      <w:spacing w:after="120" w:line="480" w:lineRule="auto"/>
      <w:ind w:left="283"/>
    </w:pPr>
    <w:rPr>
      <w:lang w:eastAsia="uk-UA"/>
    </w:rPr>
  </w:style>
  <w:style w:type="character" w:customStyle="1" w:styleId="BodyTextIndent2Char">
    <w:name w:val="Body Text Indent 2 Char"/>
    <w:link w:val="BodyTextIndent2"/>
    <w:uiPriority w:val="99"/>
    <w:locked/>
    <w:rsid w:val="00943EE9"/>
    <w:rPr>
      <w:rFonts w:eastAsia="Times New Roman"/>
      <w:sz w:val="24"/>
      <w:lang w:val="uk-UA" w:eastAsia="uk-UA"/>
    </w:rPr>
  </w:style>
  <w:style w:type="character" w:customStyle="1" w:styleId="hps">
    <w:name w:val="hps"/>
    <w:rsid w:val="008D7C6A"/>
    <w:rPr>
      <w:rFonts w:cs="Times New Roman"/>
    </w:rPr>
  </w:style>
  <w:style w:type="character" w:customStyle="1" w:styleId="apple-converted-space">
    <w:name w:val="apple-converted-space"/>
    <w:uiPriority w:val="99"/>
    <w:rsid w:val="00C27DAD"/>
    <w:rPr>
      <w:rFonts w:ascii="Times New Roman" w:hAnsi="Times New Roman"/>
    </w:rPr>
  </w:style>
  <w:style w:type="character" w:styleId="Emphasis">
    <w:name w:val="Emphasis"/>
    <w:uiPriority w:val="99"/>
    <w:qFormat/>
    <w:rsid w:val="00C27DAD"/>
    <w:rPr>
      <w:rFonts w:cs="Times New Roman"/>
      <w:i/>
    </w:rPr>
  </w:style>
  <w:style w:type="paragraph" w:styleId="FootnoteText">
    <w:name w:val="footnote text"/>
    <w:basedOn w:val="Normal"/>
    <w:link w:val="FootnoteTextChar"/>
    <w:uiPriority w:val="99"/>
    <w:rsid w:val="00C27DAD"/>
    <w:pPr>
      <w:suppressAutoHyphens/>
    </w:pPr>
    <w:rPr>
      <w:lang w:eastAsia="ar-SA"/>
    </w:rPr>
  </w:style>
  <w:style w:type="character" w:customStyle="1" w:styleId="FootnoteTextChar">
    <w:name w:val="Footnote Text Char"/>
    <w:link w:val="FootnoteText"/>
    <w:uiPriority w:val="99"/>
    <w:locked/>
    <w:rsid w:val="00C27DAD"/>
    <w:rPr>
      <w:rFonts w:eastAsia="Times New Roman"/>
      <w:sz w:val="24"/>
      <w:lang w:eastAsia="ar-SA" w:bidi="ar-SA"/>
    </w:rPr>
  </w:style>
  <w:style w:type="character" w:styleId="Hyperlink">
    <w:name w:val="Hyperlink"/>
    <w:uiPriority w:val="99"/>
    <w:rsid w:val="00C27DAD"/>
    <w:rPr>
      <w:rFonts w:ascii="Times New Roman" w:hAnsi="Times New Roman" w:cs="Times New Roman"/>
      <w:color w:val="0000FF"/>
      <w:u w:val="single"/>
    </w:rPr>
  </w:style>
  <w:style w:type="paragraph" w:customStyle="1" w:styleId="a">
    <w:name w:val="Без интервала"/>
    <w:link w:val="a0"/>
    <w:uiPriority w:val="99"/>
    <w:rsid w:val="00C27DAD"/>
    <w:rPr>
      <w:rFonts w:ascii="Calibri" w:hAnsi="Calibri"/>
      <w:sz w:val="22"/>
      <w:szCs w:val="22"/>
      <w:lang w:val="uk-UA" w:eastAsia="uk-UA"/>
    </w:rPr>
  </w:style>
  <w:style w:type="paragraph" w:customStyle="1" w:styleId="a1">
    <w:name w:val="Абзац списка"/>
    <w:basedOn w:val="Normal"/>
    <w:uiPriority w:val="34"/>
    <w:qFormat/>
    <w:rsid w:val="00C27DAD"/>
    <w:pPr>
      <w:spacing w:after="200" w:line="276" w:lineRule="auto"/>
      <w:ind w:left="720"/>
      <w:contextualSpacing/>
    </w:pPr>
    <w:rPr>
      <w:rFonts w:ascii="Calibri" w:hAnsi="Calibri"/>
      <w:sz w:val="22"/>
      <w:szCs w:val="22"/>
      <w:lang w:val="ru-RU" w:eastAsia="ru-RU"/>
    </w:rPr>
  </w:style>
  <w:style w:type="character" w:customStyle="1" w:styleId="a0">
    <w:name w:val="Без интервала Знак"/>
    <w:link w:val="a"/>
    <w:uiPriority w:val="99"/>
    <w:locked/>
    <w:rsid w:val="00C27DAD"/>
    <w:rPr>
      <w:rFonts w:ascii="Calibri" w:hAnsi="Calibri"/>
      <w:sz w:val="22"/>
    </w:rPr>
  </w:style>
  <w:style w:type="character" w:customStyle="1" w:styleId="shorttext">
    <w:name w:val="short_text"/>
    <w:uiPriority w:val="99"/>
    <w:rsid w:val="00E616CA"/>
    <w:rPr>
      <w:rFonts w:cs="Times New Roman"/>
    </w:rPr>
  </w:style>
  <w:style w:type="paragraph" w:styleId="BalloonText">
    <w:name w:val="Balloon Text"/>
    <w:basedOn w:val="Normal"/>
    <w:link w:val="BalloonTextChar"/>
    <w:uiPriority w:val="99"/>
    <w:rsid w:val="002F144A"/>
    <w:rPr>
      <w:rFonts w:ascii="Segoe UI" w:hAnsi="Segoe UI"/>
      <w:sz w:val="18"/>
      <w:szCs w:val="18"/>
    </w:rPr>
  </w:style>
  <w:style w:type="character" w:customStyle="1" w:styleId="BalloonTextChar">
    <w:name w:val="Balloon Text Char"/>
    <w:link w:val="BalloonText"/>
    <w:uiPriority w:val="99"/>
    <w:locked/>
    <w:rsid w:val="002F144A"/>
    <w:rPr>
      <w:rFonts w:ascii="Segoe UI" w:hAnsi="Segoe UI"/>
      <w:sz w:val="18"/>
      <w:lang w:eastAsia="ja-JP"/>
    </w:rPr>
  </w:style>
  <w:style w:type="paragraph" w:styleId="ListParagraph">
    <w:name w:val="List Paragraph"/>
    <w:basedOn w:val="Normal"/>
    <w:uiPriority w:val="34"/>
    <w:qFormat/>
    <w:rsid w:val="00B772FF"/>
    <w:pPr>
      <w:spacing w:after="200" w:line="276" w:lineRule="auto"/>
      <w:ind w:left="720"/>
      <w:contextualSpacing/>
    </w:pPr>
    <w:rPr>
      <w:rFonts w:ascii="Calibri" w:eastAsia="Calibri" w:hAnsi="Calibri"/>
      <w:sz w:val="22"/>
      <w:szCs w:val="22"/>
      <w:lang w:eastAsia="en-US"/>
    </w:rPr>
  </w:style>
  <w:style w:type="character" w:customStyle="1" w:styleId="fontstyle01">
    <w:name w:val="fontstyle01"/>
    <w:rsid w:val="00B772FF"/>
    <w:rPr>
      <w:rFonts w:ascii="Times-Roman" w:hAnsi="Times-Roman" w:hint="default"/>
      <w:b w:val="0"/>
      <w:bCs w:val="0"/>
      <w:i w:val="0"/>
      <w:iCs w:val="0"/>
      <w:color w:val="00000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329001">
      <w:marLeft w:val="0"/>
      <w:marRight w:val="0"/>
      <w:marTop w:val="0"/>
      <w:marBottom w:val="0"/>
      <w:divBdr>
        <w:top w:val="none" w:sz="0" w:space="0" w:color="auto"/>
        <w:left w:val="none" w:sz="0" w:space="0" w:color="auto"/>
        <w:bottom w:val="none" w:sz="0" w:space="0" w:color="auto"/>
        <w:right w:val="none" w:sz="0" w:space="0" w:color="auto"/>
      </w:divBdr>
    </w:div>
    <w:div w:id="1507329002">
      <w:marLeft w:val="0"/>
      <w:marRight w:val="0"/>
      <w:marTop w:val="0"/>
      <w:marBottom w:val="0"/>
      <w:divBdr>
        <w:top w:val="none" w:sz="0" w:space="0" w:color="auto"/>
        <w:left w:val="none" w:sz="0" w:space="0" w:color="auto"/>
        <w:bottom w:val="none" w:sz="0" w:space="0" w:color="auto"/>
        <w:right w:val="none" w:sz="0" w:space="0" w:color="auto"/>
      </w:divBdr>
    </w:div>
    <w:div w:id="1507329003">
      <w:marLeft w:val="0"/>
      <w:marRight w:val="0"/>
      <w:marTop w:val="0"/>
      <w:marBottom w:val="0"/>
      <w:divBdr>
        <w:top w:val="none" w:sz="0" w:space="0" w:color="auto"/>
        <w:left w:val="none" w:sz="0" w:space="0" w:color="auto"/>
        <w:bottom w:val="none" w:sz="0" w:space="0" w:color="auto"/>
        <w:right w:val="none" w:sz="0" w:space="0" w:color="auto"/>
      </w:divBdr>
    </w:div>
    <w:div w:id="1507329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831</Words>
  <Characters>4739</Characters>
  <Application>Microsoft Office Word</Application>
  <DocSecurity>0</DocSecurity>
  <Lines>39</Lines>
  <Paragraphs>11</Paragraphs>
  <ScaleCrop>false</ScaleCrop>
  <Company>LNU</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 дисципліни</dc:title>
  <dc:subject/>
  <dc:creator>chemetal</dc:creator>
  <cp:keywords/>
  <dc:description/>
  <cp:lastModifiedBy>Михайло Комарницький</cp:lastModifiedBy>
  <cp:revision>3</cp:revision>
  <cp:lastPrinted>2020-09-17T21:23:00Z</cp:lastPrinted>
  <dcterms:created xsi:type="dcterms:W3CDTF">2020-09-28T12:42:00Z</dcterms:created>
  <dcterms:modified xsi:type="dcterms:W3CDTF">2020-10-05T16:28:00Z</dcterms:modified>
</cp:coreProperties>
</file>