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A27D71" w:rsidTr="00107B17">
        <w:tc>
          <w:tcPr>
            <w:tcW w:w="2232" w:type="dxa"/>
            <w:shd w:val="clear" w:color="auto" w:fill="FFFFFF"/>
          </w:tcPr>
          <w:p w:rsidR="001903D7" w:rsidRPr="00A27D7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A27D7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A27D71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A27D7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A27D7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A27D71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A27D71" w:rsidRDefault="00A27D7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2017</w:t>
            </w:r>
            <w:r w:rsidR="00AA0AF4"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/20</w:t>
            </w:r>
            <w:r w:rsidR="0060563A"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1</w:t>
            </w:r>
            <w:r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8</w:t>
            </w:r>
          </w:p>
        </w:tc>
      </w:tr>
      <w:tr w:rsidR="0081766A" w:rsidRPr="00A27D71" w:rsidTr="008F3AC1">
        <w:tc>
          <w:tcPr>
            <w:tcW w:w="2232" w:type="dxa"/>
            <w:shd w:val="clear" w:color="auto" w:fill="FFFFFF"/>
          </w:tcPr>
          <w:p w:rsidR="0081766A" w:rsidRPr="00A27D71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A27D71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</w:tbl>
    <w:p w:rsidR="001166B5" w:rsidRPr="00A27D71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</w:pPr>
    </w:p>
    <w:p w:rsidR="007967A9" w:rsidRPr="00A27D7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is-IS"/>
        </w:rPr>
      </w:pPr>
      <w:r w:rsidRPr="00A27D71">
        <w:rPr>
          <w:rFonts w:ascii="Verdana" w:hAnsi="Verdana" w:cs="Arial"/>
          <w:b/>
          <w:color w:val="000000" w:themeColor="text1"/>
          <w:szCs w:val="24"/>
          <w:lang w:val="en-GB"/>
        </w:rPr>
        <w:t>The Sending Institution</w:t>
      </w:r>
      <w:r w:rsidRPr="00A27D71">
        <w:rPr>
          <w:rFonts w:ascii="Verdana" w:hAnsi="Verdana" w:cs="Arial"/>
          <w:b/>
          <w:color w:val="000000" w:themeColor="text1"/>
          <w:szCs w:val="24"/>
          <w:lang w:val="is-IS"/>
        </w:rPr>
        <w:t>/Enterprise</w:t>
      </w:r>
      <w:r w:rsidR="009F5B61" w:rsidRPr="00A27D71">
        <w:rPr>
          <w:rStyle w:val="afff3"/>
          <w:rFonts w:ascii="Verdana" w:hAnsi="Verdana" w:cs="Arial"/>
          <w:b/>
          <w:color w:val="000000" w:themeColor="text1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A27D7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A27D71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A27D7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A27D71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27D71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A27D71" w:rsidRDefault="00A27D71" w:rsidP="00A27D71">
            <w:pPr>
              <w:shd w:val="clear" w:color="auto" w:fill="FFFFFF"/>
              <w:ind w:left="-112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27D71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3E439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3E439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809"/>
        <w:gridCol w:w="1985"/>
        <w:gridCol w:w="2126"/>
        <w:gridCol w:w="3119"/>
      </w:tblGrid>
      <w:tr w:rsidR="00A75662" w:rsidRPr="007673FA" w:rsidTr="001A1930">
        <w:trPr>
          <w:trHeight w:val="371"/>
        </w:trPr>
        <w:tc>
          <w:tcPr>
            <w:tcW w:w="1809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FFFFFF"/>
          </w:tcPr>
          <w:p w:rsidR="00A75662" w:rsidRPr="00D3087F" w:rsidRDefault="00A27D71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A27D71">
              <w:rPr>
                <w:b/>
                <w:sz w:val="20"/>
              </w:rPr>
              <w:t>University of Valencia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2E3257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A1930">
        <w:trPr>
          <w:trHeight w:val="532"/>
        </w:trPr>
        <w:tc>
          <w:tcPr>
            <w:tcW w:w="1809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7673FA" w:rsidRDefault="00A75662" w:rsidP="002E325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85" w:type="dxa"/>
            <w:shd w:val="clear" w:color="auto" w:fill="FFFFFF"/>
          </w:tcPr>
          <w:p w:rsidR="00A75662" w:rsidRPr="007C0F7F" w:rsidRDefault="002E3257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2E325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E VALENCI01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A1930">
        <w:trPr>
          <w:trHeight w:val="559"/>
        </w:trPr>
        <w:tc>
          <w:tcPr>
            <w:tcW w:w="1809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85" w:type="dxa"/>
            <w:shd w:val="clear" w:color="auto" w:fill="FFFFFF"/>
          </w:tcPr>
          <w:p w:rsidR="002E3257" w:rsidRPr="002E3257" w:rsidRDefault="002E3257" w:rsidP="002E3257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2E3257">
              <w:rPr>
                <w:rFonts w:ascii="Verdana" w:hAnsi="Verdana"/>
                <w:b/>
                <w:sz w:val="20"/>
                <w:szCs w:val="20"/>
              </w:rPr>
              <w:t>Avenida Blasco Ibáñez, 13 – Nivel 0</w:t>
            </w:r>
          </w:p>
          <w:p w:rsidR="007967A9" w:rsidRPr="00D3087F" w:rsidRDefault="002E3257" w:rsidP="002E3257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2E3257">
              <w:rPr>
                <w:rFonts w:ascii="Verdana" w:hAnsi="Verdana"/>
                <w:b/>
                <w:sz w:val="20"/>
                <w:szCs w:val="20"/>
              </w:rPr>
              <w:t>46010 València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9" w:type="dxa"/>
            <w:shd w:val="clear" w:color="auto" w:fill="FFFFFF"/>
          </w:tcPr>
          <w:p w:rsidR="007967A9" w:rsidRPr="007673FA" w:rsidRDefault="00AE1662" w:rsidP="00163CEE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7967A9" w:rsidRPr="007437F3" w:rsidTr="001A1930">
        <w:tc>
          <w:tcPr>
            <w:tcW w:w="1809" w:type="dxa"/>
            <w:shd w:val="clear" w:color="auto" w:fill="FFFFFF"/>
          </w:tcPr>
          <w:p w:rsidR="007967A9" w:rsidRPr="002E3257" w:rsidRDefault="007967A9" w:rsidP="002E325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2E325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</w:t>
            </w:r>
            <w:r w:rsidRPr="002E325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1985" w:type="dxa"/>
            <w:shd w:val="clear" w:color="auto" w:fill="FFFFFF"/>
          </w:tcPr>
          <w:p w:rsidR="007437F3" w:rsidRPr="002E3257" w:rsidRDefault="002E3257" w:rsidP="00630DCA">
            <w:pPr>
              <w:pStyle w:val="affe"/>
              <w:ind w:left="-95" w:hanging="12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2E3257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Carlos Pomer Monferrer</w:t>
            </w:r>
          </w:p>
        </w:tc>
        <w:tc>
          <w:tcPr>
            <w:tcW w:w="2126" w:type="dxa"/>
            <w:shd w:val="clear" w:color="auto" w:fill="FFFFFF"/>
          </w:tcPr>
          <w:p w:rsidR="007967A9" w:rsidRPr="002E3257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2E3257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  <w:r w:rsidRPr="002E3257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3119" w:type="dxa"/>
            <w:shd w:val="clear" w:color="auto" w:fill="FFFFFF"/>
          </w:tcPr>
          <w:p w:rsidR="001A1930" w:rsidRDefault="002E3257" w:rsidP="002E32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E3257">
              <w:rPr>
                <w:rFonts w:ascii="Verdana" w:hAnsi="Verdana"/>
                <w:b/>
                <w:sz w:val="20"/>
                <w:szCs w:val="20"/>
                <w:lang w:val="fr-BE"/>
              </w:rPr>
              <w:t>relaciones.internacionales</w:t>
            </w:r>
          </w:p>
          <w:p w:rsidR="002E3257" w:rsidRPr="002E3257" w:rsidRDefault="002E3257" w:rsidP="002E32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E3257">
              <w:rPr>
                <w:rFonts w:ascii="Verdana" w:hAnsi="Verdana"/>
                <w:b/>
                <w:sz w:val="20"/>
                <w:szCs w:val="20"/>
                <w:lang w:val="fr-BE"/>
              </w:rPr>
              <w:t>@uv.es;</w:t>
            </w:r>
          </w:p>
          <w:p w:rsidR="007967A9" w:rsidRPr="00C771CD" w:rsidRDefault="002E3257" w:rsidP="002E3257">
            <w:pPr>
              <w:pStyle w:val="affe"/>
              <w:ind w:left="-97"/>
              <w:rPr>
                <w:lang w:val="fr-BE"/>
              </w:rPr>
            </w:pPr>
            <w:r w:rsidRPr="002E3257">
              <w:rPr>
                <w:rFonts w:ascii="Verdana" w:hAnsi="Verdana"/>
                <w:b/>
                <w:sz w:val="20"/>
                <w:szCs w:val="20"/>
                <w:lang w:val="fr-BE"/>
              </w:rPr>
              <w:t>Tel.: +34 96 386 47 31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06" w:rsidRDefault="00121806">
      <w:r>
        <w:separator/>
      </w:r>
    </w:p>
  </w:endnote>
  <w:endnote w:type="continuationSeparator" w:id="1">
    <w:p w:rsidR="00121806" w:rsidRDefault="00121806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3E439A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A1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06" w:rsidRDefault="00121806">
      <w:r>
        <w:separator/>
      </w:r>
    </w:p>
  </w:footnote>
  <w:footnote w:type="continuationSeparator" w:id="1">
    <w:p w:rsidR="00121806" w:rsidRDefault="00121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E439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E439A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2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806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CEE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930"/>
    <w:rsid w:val="001A1A67"/>
    <w:rsid w:val="001A1F7E"/>
    <w:rsid w:val="001A3654"/>
    <w:rsid w:val="001A3C8E"/>
    <w:rsid w:val="001A4319"/>
    <w:rsid w:val="001A4F87"/>
    <w:rsid w:val="001A687E"/>
    <w:rsid w:val="001A730A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257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39A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EA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5C9F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0DCA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A99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0675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12A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27D71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1662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82B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322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39</TotalTime>
  <Pages>3</Pages>
  <Words>504</Words>
  <Characters>2877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25</cp:revision>
  <cp:lastPrinted>2013-11-06T08:46:00Z</cp:lastPrinted>
  <dcterms:created xsi:type="dcterms:W3CDTF">2015-09-14T13:41:00Z</dcterms:created>
  <dcterms:modified xsi:type="dcterms:W3CDTF">2017-04-19T14:55:00Z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