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CACB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3987E3B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C2F3E8F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B7F9A60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9521ECB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E741FA3" w14:textId="09E4917A" w:rsidR="00252D45" w:rsidRPr="0099753C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uk-UA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99753C">
        <w:rPr>
          <w:rFonts w:ascii="Verdana" w:hAnsi="Verdana" w:cs="Calibri"/>
          <w:lang w:val="uk-UA"/>
        </w:rPr>
        <w:t>5</w:t>
      </w:r>
    </w:p>
    <w:p w14:paraId="67EE6FC0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1421A27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421C6D7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1FF2183F" w14:textId="77777777"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598E6B4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5D75B9B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1E24FCE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AF5F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7A09A6A" w14:textId="77777777"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750BE1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F9902D8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C0F02C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036F46DA" w14:textId="77777777" w:rsidTr="00107B17">
        <w:tc>
          <w:tcPr>
            <w:tcW w:w="2232" w:type="dxa"/>
            <w:shd w:val="clear" w:color="auto" w:fill="FFFFFF"/>
          </w:tcPr>
          <w:p w14:paraId="0EEBFFB9" w14:textId="77777777"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EBE05A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AEB4F94" w14:textId="77777777" w:rsidR="001903D7" w:rsidRPr="00C627C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C627C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2058A2EE" w14:textId="0EA65469" w:rsidR="001903D7" w:rsidRPr="00515703" w:rsidRDefault="0099607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uk-UA"/>
              </w:rPr>
            </w:pPr>
            <w:r w:rsidRPr="00C627C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</w:t>
            </w:r>
            <w:r w:rsidR="00515703">
              <w:rPr>
                <w:rFonts w:ascii="Verdana" w:hAnsi="Verdana" w:cs="Arial"/>
                <w:b/>
                <w:color w:val="000000" w:themeColor="text1"/>
                <w:sz w:val="20"/>
                <w:lang w:val="uk-UA"/>
              </w:rPr>
              <w:t>21</w:t>
            </w:r>
            <w:r w:rsidR="00AA0AF4" w:rsidRPr="00C627C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/20</w:t>
            </w:r>
            <w:r w:rsidRPr="00C627C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</w:t>
            </w:r>
            <w:r w:rsidR="00515703">
              <w:rPr>
                <w:rFonts w:ascii="Verdana" w:hAnsi="Verdana" w:cs="Arial"/>
                <w:b/>
                <w:color w:val="000000" w:themeColor="text1"/>
                <w:sz w:val="20"/>
                <w:lang w:val="uk-UA"/>
              </w:rPr>
              <w:t>2</w:t>
            </w:r>
          </w:p>
        </w:tc>
      </w:tr>
      <w:tr w:rsidR="0081766A" w:rsidRPr="007673FA" w14:paraId="362F2BA4" w14:textId="77777777" w:rsidTr="008F3AC1">
        <w:tc>
          <w:tcPr>
            <w:tcW w:w="2232" w:type="dxa"/>
            <w:shd w:val="clear" w:color="auto" w:fill="FFFFFF"/>
          </w:tcPr>
          <w:p w14:paraId="5EFDCA1F" w14:textId="77777777"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93FF88E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AA9F411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505009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198"/>
        <w:gridCol w:w="2159"/>
        <w:gridCol w:w="2550"/>
      </w:tblGrid>
      <w:tr w:rsidR="00116FBB" w:rsidRPr="009F5B61" w14:paraId="60D61421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BF3DD6B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35823FCB" w14:textId="77777777" w:rsidR="00116FBB" w:rsidRPr="001B537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Ivan Franko National University of </w:t>
            </w:r>
            <w:proofErr w:type="spellStart"/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Lviv</w:t>
            </w:r>
            <w:proofErr w:type="spellEnd"/>
          </w:p>
        </w:tc>
      </w:tr>
      <w:tr w:rsidR="007967A9" w:rsidRPr="005E466D" w14:paraId="29082FEB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0FCF1779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16C43C8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151AF2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5BA1F6D" w14:textId="77777777" w:rsidR="007967A9" w:rsidRPr="001B5378" w:rsidRDefault="001B5378" w:rsidP="001B5378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14:paraId="4054566A" w14:textId="77777777"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7E840030" w14:textId="77777777"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2F92479A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3A23153A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EF21727" w14:textId="77777777" w:rsidR="00D3087F" w:rsidRPr="00D3087F" w:rsidRDefault="0060563A" w:rsidP="00D3087F">
            <w:pPr>
              <w:pStyle w:val="ListParagraph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Universytetska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 Str. 1, Room 209, </w:t>
            </w:r>
            <w:proofErr w:type="spellStart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</w:t>
            </w:r>
            <w:proofErr w:type="spellEnd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586F1F23" w14:textId="77777777" w:rsidR="007967A9" w:rsidRPr="00D3087F" w:rsidRDefault="0060563A" w:rsidP="00D3087F">
            <w:pPr>
              <w:pStyle w:val="ListParagraph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14:paraId="3A0A782D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3EB136DB" w14:textId="77777777"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14:paraId="0D0EDF87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19D1A2D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A608E96" w14:textId="77777777" w:rsidR="0060563A" w:rsidRPr="00D3087F" w:rsidRDefault="0060563A" w:rsidP="00D3087F">
            <w:pPr>
              <w:pStyle w:val="ListParagraph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Oksana </w:t>
            </w: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Krayevska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054AD5BB" w14:textId="77777777" w:rsidR="0060563A" w:rsidRPr="00D3087F" w:rsidRDefault="0060563A" w:rsidP="00D3087F">
            <w:pPr>
              <w:pStyle w:val="ListParagraph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22F6141E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56E8AAE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0CCB0F81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  <w:proofErr w:type="spellEnd"/>
            <w:proofErr w:type="gramEnd"/>
          </w:p>
          <w:p w14:paraId="651E769E" w14:textId="77777777" w:rsidR="007967A9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14:paraId="5CB9726C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1679012" w14:textId="77777777" w:rsidR="0060563A" w:rsidRPr="00D3087F" w:rsidRDefault="00D3087F" w:rsidP="00D3087F">
            <w:pPr>
              <w:pStyle w:val="ListParagraph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14:paraId="34A17131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0EA2017B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81F9170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6E1B7A02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2F24968A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9AFF0B2" w14:textId="77777777"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DB197DB" w14:textId="77777777"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011B996F" w14:textId="77777777" w:rsidR="006F285A" w:rsidRPr="007437F3" w:rsidRDefault="00F72DE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1AD9E7E1" w14:textId="77777777" w:rsidR="00F8532D" w:rsidRPr="007437F3" w:rsidRDefault="00F72DE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30802A99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FEEFDD8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2835"/>
      </w:tblGrid>
      <w:tr w:rsidR="00A75662" w:rsidRPr="007673FA" w14:paraId="2D4B4958" w14:textId="77777777" w:rsidTr="00045A0B">
        <w:trPr>
          <w:trHeight w:val="371"/>
        </w:trPr>
        <w:tc>
          <w:tcPr>
            <w:tcW w:w="1809" w:type="dxa"/>
            <w:shd w:val="clear" w:color="auto" w:fill="FFFFFF"/>
          </w:tcPr>
          <w:p w14:paraId="4E8D29E3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188CC687" w14:textId="77777777" w:rsidR="00A75662" w:rsidRDefault="00C20405" w:rsidP="00072C7B">
            <w:pPr>
              <w:pStyle w:val="Footerapproval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Nicolaus Copernicus</w:t>
            </w:r>
          </w:p>
          <w:p w14:paraId="6BA8F372" w14:textId="77777777" w:rsidR="00C20405" w:rsidRPr="00D3087F" w:rsidRDefault="00C20405" w:rsidP="00072C7B">
            <w:pPr>
              <w:pStyle w:val="Footerapproval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University in </w:t>
            </w:r>
            <w:proofErr w:type="spellStart"/>
            <w:r w:rsidRPr="00C20405">
              <w:rPr>
                <w:b/>
                <w:sz w:val="20"/>
                <w:lang w:val="en-US"/>
              </w:rPr>
              <w:t>Toruń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/>
          </w:tcPr>
          <w:p w14:paraId="4B90446A" w14:textId="77777777" w:rsidR="002E758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</w:p>
          <w:p w14:paraId="789D74D7" w14:textId="77777777" w:rsidR="00A75662" w:rsidRPr="00845F2D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4B98503E" w14:textId="77777777"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21B9E094" w14:textId="77777777" w:rsidTr="00045A0B">
        <w:trPr>
          <w:trHeight w:val="371"/>
        </w:trPr>
        <w:tc>
          <w:tcPr>
            <w:tcW w:w="1809" w:type="dxa"/>
            <w:shd w:val="clear" w:color="auto" w:fill="FFFFFF"/>
          </w:tcPr>
          <w:p w14:paraId="3C49813F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AF02447" w14:textId="77777777" w:rsidR="00A75662" w:rsidRPr="007673FA" w:rsidRDefault="00A75662" w:rsidP="00C770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0" w:type="dxa"/>
            <w:shd w:val="clear" w:color="auto" w:fill="FFFFFF"/>
          </w:tcPr>
          <w:p w14:paraId="19ACA232" w14:textId="77777777" w:rsidR="00A75662" w:rsidRPr="007C0F7F" w:rsidRDefault="001B5378" w:rsidP="00C204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B5378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 xml:space="preserve">PL </w:t>
            </w:r>
            <w:r w:rsidR="00C20405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TORUN01</w:t>
            </w:r>
          </w:p>
        </w:tc>
        <w:tc>
          <w:tcPr>
            <w:tcW w:w="1985" w:type="dxa"/>
            <w:vMerge/>
            <w:shd w:val="clear" w:color="auto" w:fill="FFFFFF"/>
          </w:tcPr>
          <w:p w14:paraId="0ED708F2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6A7EE8E7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6440B663" w14:textId="77777777" w:rsidTr="00045A0B">
        <w:trPr>
          <w:trHeight w:val="559"/>
        </w:trPr>
        <w:tc>
          <w:tcPr>
            <w:tcW w:w="1809" w:type="dxa"/>
            <w:shd w:val="clear" w:color="auto" w:fill="FFFFFF"/>
          </w:tcPr>
          <w:p w14:paraId="72E94E80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7B75824D" w14:textId="77777777" w:rsidR="007967A9" w:rsidRPr="007F52B1" w:rsidRDefault="00C20405" w:rsidP="00C20405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Ul. Gagarina</w:t>
            </w:r>
            <w:r w:rsidR="00072C7B" w:rsidRPr="00072C7B">
              <w:rPr>
                <w:rFonts w:ascii="Verdana" w:hAnsi="Verdana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11, 87-100, </w:t>
            </w:r>
            <w:proofErr w:type="spellStart"/>
            <w:r w:rsidRPr="00C20405">
              <w:rPr>
                <w:rFonts w:ascii="Verdana" w:hAnsi="Verdana"/>
                <w:b/>
                <w:sz w:val="20"/>
                <w:szCs w:val="20"/>
                <w:lang w:val="en-US"/>
              </w:rPr>
              <w:t>Toruń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614C346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459445A5" w14:textId="77777777" w:rsidR="007967A9" w:rsidRPr="007673FA" w:rsidRDefault="004F097A" w:rsidP="00B215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Poland</w:t>
            </w:r>
            <w:r w:rsidR="00C30233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 w:rsidR="00C30233">
              <w:rPr>
                <w:rFonts w:ascii="Verdana" w:hAnsi="Verdana" w:cs="Arial"/>
                <w:b/>
                <w:sz w:val="20"/>
                <w:lang w:val="en-US"/>
              </w:rPr>
              <w:t>PL</w:t>
            </w:r>
          </w:p>
        </w:tc>
      </w:tr>
      <w:tr w:rsidR="007967A9" w:rsidRPr="007437F3" w14:paraId="597B26BD" w14:textId="77777777" w:rsidTr="00045A0B">
        <w:tc>
          <w:tcPr>
            <w:tcW w:w="1809" w:type="dxa"/>
            <w:shd w:val="clear" w:color="auto" w:fill="FFFFFF"/>
          </w:tcPr>
          <w:p w14:paraId="21A1DFF0" w14:textId="77777777" w:rsidR="00045A0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A18CA36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410" w:type="dxa"/>
            <w:shd w:val="clear" w:color="auto" w:fill="FFFFFF"/>
          </w:tcPr>
          <w:p w14:paraId="04125329" w14:textId="77777777" w:rsidR="007437F3" w:rsidRPr="00D470D8" w:rsidRDefault="00C20405" w:rsidP="005D5414">
            <w:pPr>
              <w:rPr>
                <w:rFonts w:ascii="Verdana" w:hAnsi="Verdana"/>
                <w:b/>
                <w:sz w:val="20"/>
                <w:lang w:val="fr-BE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Marta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Wisniewska</w:t>
            </w:r>
            <w:proofErr w:type="spellEnd"/>
            <w:r w:rsidR="00C77003" w:rsidRPr="001451C9">
              <w:rPr>
                <w:rFonts w:ascii="Verdana" w:hAnsi="Verdana"/>
                <w:b/>
                <w:sz w:val="20"/>
                <w:lang w:val="fr-BE"/>
              </w:rPr>
              <w:t>,</w:t>
            </w:r>
            <w:r w:rsidR="00B75BF2">
              <w:rPr>
                <w:rFonts w:ascii="Verdana" w:hAnsi="Verdana"/>
                <w:b/>
                <w:sz w:val="20"/>
                <w:lang w:val="fr-BE"/>
              </w:rPr>
              <w:t xml:space="preserve"> </w:t>
            </w:r>
            <w:r w:rsidR="00E157A1">
              <w:rPr>
                <w:rFonts w:ascii="Verdana" w:hAnsi="Verdana"/>
                <w:b/>
                <w:sz w:val="20"/>
                <w:lang w:val="en-US"/>
              </w:rPr>
              <w:t xml:space="preserve">Erasmus </w:t>
            </w:r>
            <w:proofErr w:type="spellStart"/>
            <w:r w:rsidR="00C77003" w:rsidRPr="00D470D8">
              <w:rPr>
                <w:rFonts w:ascii="Verdana" w:hAnsi="Verdana"/>
                <w:b/>
                <w:sz w:val="20"/>
                <w:lang w:val="fr-BE"/>
              </w:rPr>
              <w:t>Coordinator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E0D01B1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6406CD2C" w14:textId="77777777" w:rsidR="002E758E" w:rsidRDefault="00C20405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proofErr w:type="gramStart"/>
            <w:r>
              <w:rPr>
                <w:rFonts w:ascii="Verdana" w:hAnsi="Verdana"/>
                <w:b/>
                <w:sz w:val="20"/>
                <w:lang w:val="fr-BE"/>
              </w:rPr>
              <w:t>mawi</w:t>
            </w:r>
            <w:r w:rsidR="00072C7B" w:rsidRPr="00072C7B">
              <w:rPr>
                <w:rFonts w:ascii="Verdana" w:hAnsi="Verdana"/>
                <w:b/>
                <w:sz w:val="20"/>
                <w:lang w:val="fr-BE"/>
              </w:rPr>
              <w:t>@</w:t>
            </w:r>
            <w:r>
              <w:rPr>
                <w:rFonts w:ascii="Verdana" w:hAnsi="Verdana"/>
                <w:b/>
                <w:sz w:val="20"/>
                <w:lang w:val="fr-BE"/>
              </w:rPr>
              <w:t>umk.pl</w:t>
            </w:r>
            <w:r w:rsidR="00B75BF2" w:rsidRPr="00B75BF2">
              <w:rPr>
                <w:rFonts w:ascii="Verdana" w:hAnsi="Verdana"/>
                <w:b/>
                <w:sz w:val="20"/>
                <w:lang w:val="fr-BE"/>
              </w:rPr>
              <w:t>;</w:t>
            </w:r>
            <w:proofErr w:type="gramEnd"/>
          </w:p>
          <w:p w14:paraId="73FA0412" w14:textId="77777777" w:rsidR="007967A9" w:rsidRPr="002E758E" w:rsidRDefault="00B75BF2" w:rsidP="002E758E">
            <w:pPr>
              <w:rPr>
                <w:rFonts w:ascii="Verdana" w:hAnsi="Verdana"/>
                <w:b/>
                <w:sz w:val="20"/>
                <w:lang w:val="fr-BE"/>
              </w:rPr>
            </w:pPr>
            <w:r w:rsidRPr="00B75BF2">
              <w:rPr>
                <w:rFonts w:ascii="Verdana" w:hAnsi="Verdana"/>
                <w:b/>
                <w:sz w:val="20"/>
                <w:lang w:val="fr-BE"/>
              </w:rPr>
              <w:t xml:space="preserve">Tel. +48 </w:t>
            </w:r>
            <w:r w:rsidR="00C20405">
              <w:rPr>
                <w:rFonts w:ascii="Verdana" w:hAnsi="Verdana"/>
                <w:b/>
                <w:sz w:val="20"/>
                <w:lang w:val="fr-BE"/>
              </w:rPr>
              <w:t>56 611 47</w:t>
            </w:r>
            <w:r w:rsidR="00072C7B" w:rsidRPr="00072C7B">
              <w:rPr>
                <w:rFonts w:ascii="Verdana" w:hAnsi="Verdana"/>
                <w:b/>
                <w:sz w:val="20"/>
                <w:lang w:val="fr-BE"/>
              </w:rPr>
              <w:t xml:space="preserve"> </w:t>
            </w:r>
            <w:r w:rsidR="007224BE">
              <w:rPr>
                <w:rFonts w:ascii="Verdana" w:hAnsi="Verdana"/>
                <w:b/>
                <w:sz w:val="20"/>
                <w:lang w:val="fr-BE"/>
              </w:rPr>
              <w:t>8</w:t>
            </w:r>
            <w:r w:rsidR="00C20405">
              <w:rPr>
                <w:rFonts w:ascii="Verdana" w:hAnsi="Verdana"/>
                <w:b/>
                <w:sz w:val="20"/>
                <w:lang w:val="fr-BE"/>
              </w:rPr>
              <w:t>8</w:t>
            </w:r>
          </w:p>
        </w:tc>
      </w:tr>
    </w:tbl>
    <w:p w14:paraId="648A18C5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20E51DED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0B9D734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481B205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3E973246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497073B5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A13BD25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24C1ED6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D47F540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7CAFD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98553D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B0AFFD2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4DC1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B73394E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E44D59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E6A2985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9C7B865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DF9D5CD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48C14E2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09DBDF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1C240E4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24B560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440589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6393C36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BBBD0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B5080E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6CF375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C4A06E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F3041FA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047140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600DB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4FA16E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4D0FA1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5D756B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6E7339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1D7D424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FF23822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5A60240D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553ED4D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6FC36FFF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37AC7F5A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162A083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F9E60F5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9FA78DD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8FB7275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B4894C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6E04DE5A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C03FBEE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27EB46D" w14:textId="48FB295D" w:rsidR="00515703" w:rsidRDefault="00377526" w:rsidP="0051570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9607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515703">
              <w:rPr>
                <w:rFonts w:ascii="Verdana" w:hAnsi="Verdana" w:cs="Calibri"/>
                <w:b/>
                <w:sz w:val="20"/>
                <w:lang w:val="en-US"/>
              </w:rPr>
              <w:t>Serhiy</w:t>
            </w:r>
            <w:proofErr w:type="spellEnd"/>
            <w:r w:rsidR="00515703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="00515703">
              <w:rPr>
                <w:rFonts w:ascii="Verdana" w:hAnsi="Verdana" w:cs="Calibri"/>
                <w:b/>
                <w:sz w:val="20"/>
                <w:lang w:val="en-US"/>
              </w:rPr>
              <w:t>Riznyk</w:t>
            </w:r>
            <w:proofErr w:type="spellEnd"/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515703">
              <w:rPr>
                <w:rFonts w:ascii="Verdana" w:hAnsi="Verdana" w:cs="Calibri"/>
                <w:sz w:val="20"/>
                <w:lang w:val="en-GB"/>
              </w:rPr>
              <w:t>Vice-Rector for Academic Affai</w:t>
            </w:r>
            <w:r w:rsidR="004B185E">
              <w:rPr>
                <w:rFonts w:ascii="Verdana" w:hAnsi="Verdana" w:cs="Calibri"/>
                <w:sz w:val="20"/>
                <w:lang w:val="en-GB"/>
              </w:rPr>
              <w:t>r</w:t>
            </w:r>
            <w:r w:rsidR="00515703">
              <w:rPr>
                <w:rFonts w:ascii="Verdana" w:hAnsi="Verdana" w:cs="Calibri"/>
                <w:sz w:val="20"/>
                <w:lang w:val="en-GB"/>
              </w:rPr>
              <w:t>s and International Cooperation</w:t>
            </w:r>
          </w:p>
          <w:p w14:paraId="03A863AF" w14:textId="165553DB" w:rsidR="00377526" w:rsidRPr="00490F95" w:rsidRDefault="00377526" w:rsidP="0051570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BD3223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2575244D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DD4C48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684C82F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F009C34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9FE544C" w14:textId="77777777" w:rsidR="00EF398E" w:rsidRPr="00E003B8" w:rsidRDefault="00EF398E" w:rsidP="0094602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E964" w14:textId="77777777" w:rsidR="00F72DEE" w:rsidRDefault="00F72DEE">
      <w:r>
        <w:separator/>
      </w:r>
    </w:p>
  </w:endnote>
  <w:endnote w:type="continuationSeparator" w:id="0">
    <w:p w14:paraId="4EA0ABD3" w14:textId="77777777" w:rsidR="00F72DEE" w:rsidRDefault="00F72DEE">
      <w:r>
        <w:continuationSeparator/>
      </w:r>
    </w:p>
  </w:endnote>
  <w:endnote w:id="1">
    <w:p w14:paraId="6824914F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E7804E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proofErr w:type="gramStart"/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14:paraId="15320CCD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C21CD7E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77D53D60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4AA08D93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C642A6E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79BC7242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4D7845F0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55997" w14:textId="77777777" w:rsidR="0081766A" w:rsidRDefault="002923E2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45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AD9B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86A" w14:textId="77777777" w:rsidR="005655B4" w:rsidRDefault="005655B4">
    <w:pPr>
      <w:pStyle w:val="Footer"/>
    </w:pPr>
  </w:p>
  <w:p w14:paraId="36314405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87B8" w14:textId="77777777" w:rsidR="00F72DEE" w:rsidRDefault="00F72DEE">
      <w:r>
        <w:separator/>
      </w:r>
    </w:p>
  </w:footnote>
  <w:footnote w:type="continuationSeparator" w:id="0">
    <w:p w14:paraId="14F2B213" w14:textId="77777777" w:rsidR="00F72DEE" w:rsidRDefault="00F7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25C9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6BDE236E" w14:textId="77777777" w:rsidTr="00084A0C">
      <w:trPr>
        <w:trHeight w:val="823"/>
      </w:trPr>
      <w:tc>
        <w:tcPr>
          <w:tcW w:w="7135" w:type="dxa"/>
          <w:vAlign w:val="center"/>
        </w:tcPr>
        <w:p w14:paraId="53766271" w14:textId="77777777" w:rsidR="00E01AAA" w:rsidRPr="00AD66BB" w:rsidRDefault="00F72DE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 w14:anchorId="4A1EF68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FpAIAAK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" filled="f" stroked="f">
                <v:path arrowok="t"/>
                <v:textbox>
                  <w:txbxContent>
                    <w:p w14:paraId="531544E3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14:paraId="7200A615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1DF069DE" w14:textId="77777777"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14:paraId="2B1A3567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20E5795C" wp14:editId="1E6D74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7FAB5B65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40228F9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76FA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74C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A0B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2C7B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6D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C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1C9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378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10D"/>
    <w:rsid w:val="0024637F"/>
    <w:rsid w:val="00247002"/>
    <w:rsid w:val="00251021"/>
    <w:rsid w:val="00252D45"/>
    <w:rsid w:val="00252FF1"/>
    <w:rsid w:val="00255678"/>
    <w:rsid w:val="00255C91"/>
    <w:rsid w:val="0025768B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3E2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58E"/>
    <w:rsid w:val="002E782C"/>
    <w:rsid w:val="002F07EA"/>
    <w:rsid w:val="002F1592"/>
    <w:rsid w:val="002F33A7"/>
    <w:rsid w:val="002F350B"/>
    <w:rsid w:val="002F3B96"/>
    <w:rsid w:val="002F3E78"/>
    <w:rsid w:val="002F4663"/>
    <w:rsid w:val="00301E52"/>
    <w:rsid w:val="00303679"/>
    <w:rsid w:val="003043B1"/>
    <w:rsid w:val="003044E0"/>
    <w:rsid w:val="00305816"/>
    <w:rsid w:val="00306802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73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99F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185E"/>
    <w:rsid w:val="004B36AC"/>
    <w:rsid w:val="004B4C99"/>
    <w:rsid w:val="004B4D19"/>
    <w:rsid w:val="004B507C"/>
    <w:rsid w:val="004B6F5F"/>
    <w:rsid w:val="004C13A6"/>
    <w:rsid w:val="004C2EB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97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70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142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41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0A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82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57F"/>
    <w:rsid w:val="00710B7C"/>
    <w:rsid w:val="00711FB9"/>
    <w:rsid w:val="0071242D"/>
    <w:rsid w:val="007127CF"/>
    <w:rsid w:val="00713494"/>
    <w:rsid w:val="00713E3E"/>
    <w:rsid w:val="0071542E"/>
    <w:rsid w:val="00716A65"/>
    <w:rsid w:val="00717CFD"/>
    <w:rsid w:val="007224BE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2B1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294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02E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70"/>
    <w:rsid w:val="009960AC"/>
    <w:rsid w:val="00996304"/>
    <w:rsid w:val="0099753C"/>
    <w:rsid w:val="00997FFC"/>
    <w:rsid w:val="009A11CE"/>
    <w:rsid w:val="009A396A"/>
    <w:rsid w:val="009A39E6"/>
    <w:rsid w:val="009A4A80"/>
    <w:rsid w:val="009A5DF6"/>
    <w:rsid w:val="009B0365"/>
    <w:rsid w:val="009B18BB"/>
    <w:rsid w:val="009B21AE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8AF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6A68"/>
    <w:rsid w:val="00AA02E9"/>
    <w:rsid w:val="00AA0AF4"/>
    <w:rsid w:val="00AA17A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C47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5C6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EBC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BF2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2CF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0405"/>
    <w:rsid w:val="00C225B2"/>
    <w:rsid w:val="00C23AD9"/>
    <w:rsid w:val="00C24534"/>
    <w:rsid w:val="00C25E5D"/>
    <w:rsid w:val="00C27622"/>
    <w:rsid w:val="00C3020A"/>
    <w:rsid w:val="00C30233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4D87"/>
    <w:rsid w:val="00C45CD8"/>
    <w:rsid w:val="00C46140"/>
    <w:rsid w:val="00C46FA7"/>
    <w:rsid w:val="00C51E92"/>
    <w:rsid w:val="00C5251A"/>
    <w:rsid w:val="00C5445C"/>
    <w:rsid w:val="00C5464F"/>
    <w:rsid w:val="00C60B0E"/>
    <w:rsid w:val="00C627CA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003"/>
    <w:rsid w:val="00C80044"/>
    <w:rsid w:val="00C807EB"/>
    <w:rsid w:val="00C80C0A"/>
    <w:rsid w:val="00C81F73"/>
    <w:rsid w:val="00C8235A"/>
    <w:rsid w:val="00C832C3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09D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457E"/>
    <w:rsid w:val="00D353E4"/>
    <w:rsid w:val="00D35AEA"/>
    <w:rsid w:val="00D3709C"/>
    <w:rsid w:val="00D3744A"/>
    <w:rsid w:val="00D3782E"/>
    <w:rsid w:val="00D40040"/>
    <w:rsid w:val="00D44D48"/>
    <w:rsid w:val="00D44E0A"/>
    <w:rsid w:val="00D470D8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E08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0760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616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7A1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2E2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0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AAE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37F"/>
    <w:rsid w:val="00F42090"/>
    <w:rsid w:val="00F45029"/>
    <w:rsid w:val="00F47C8D"/>
    <w:rsid w:val="00F50463"/>
    <w:rsid w:val="00F54C1B"/>
    <w:rsid w:val="00F55526"/>
    <w:rsid w:val="00F5572E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DEE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1A8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EE8960"/>
  <w15:docId w15:val="{09FD0785-B3E6-45EA-98A2-747A6424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A0648"/>
    <w:pPr>
      <w:ind w:left="482"/>
    </w:pPr>
  </w:style>
  <w:style w:type="paragraph" w:customStyle="1" w:styleId="Text2">
    <w:name w:val="Text 2"/>
    <w:basedOn w:val="Normal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A064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A064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A0648"/>
    <w:pPr>
      <w:spacing w:after="720"/>
      <w:ind w:left="5103"/>
      <w:jc w:val="left"/>
    </w:pPr>
  </w:style>
  <w:style w:type="paragraph" w:styleId="BlockText">
    <w:name w:val="Block Text"/>
    <w:basedOn w:val="Normal"/>
    <w:rsid w:val="004A0648"/>
    <w:pPr>
      <w:spacing w:after="120"/>
      <w:ind w:left="1440" w:right="1440"/>
    </w:pPr>
  </w:style>
  <w:style w:type="paragraph" w:styleId="BodyText">
    <w:name w:val="Body Text"/>
    <w:basedOn w:val="Normal"/>
    <w:rsid w:val="004A0648"/>
    <w:pPr>
      <w:spacing w:after="120"/>
    </w:pPr>
  </w:style>
  <w:style w:type="paragraph" w:styleId="BodyText2">
    <w:name w:val="Body Text 2"/>
    <w:basedOn w:val="Normal"/>
    <w:rsid w:val="004A0648"/>
    <w:pPr>
      <w:spacing w:after="120" w:line="480" w:lineRule="auto"/>
    </w:pPr>
  </w:style>
  <w:style w:type="paragraph" w:styleId="BodyText3">
    <w:name w:val="Body Text 3"/>
    <w:basedOn w:val="Normal"/>
    <w:rsid w:val="004A064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A0648"/>
    <w:pPr>
      <w:ind w:firstLine="210"/>
    </w:pPr>
  </w:style>
  <w:style w:type="paragraph" w:styleId="BodyTextIndent">
    <w:name w:val="Body Text Indent"/>
    <w:basedOn w:val="Normal"/>
    <w:rsid w:val="004A0648"/>
    <w:pPr>
      <w:spacing w:after="120"/>
      <w:ind w:left="283"/>
    </w:pPr>
  </w:style>
  <w:style w:type="paragraph" w:styleId="BodyTextFirstIndent2">
    <w:name w:val="Body Text First Indent 2"/>
    <w:basedOn w:val="BodyTextIndent"/>
    <w:rsid w:val="004A0648"/>
    <w:pPr>
      <w:ind w:firstLine="210"/>
    </w:pPr>
  </w:style>
  <w:style w:type="paragraph" w:styleId="BodyTextIndent2">
    <w:name w:val="Body Text Indent 2"/>
    <w:basedOn w:val="Normal"/>
    <w:rsid w:val="004A064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A064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A0648"/>
    <w:pPr>
      <w:ind w:left="4252"/>
    </w:pPr>
  </w:style>
  <w:style w:type="paragraph" w:styleId="CommentText">
    <w:name w:val="annotation text"/>
    <w:basedOn w:val="Normal"/>
    <w:link w:val="CommentTextChar"/>
    <w:rsid w:val="004A0648"/>
    <w:rPr>
      <w:sz w:val="20"/>
    </w:rPr>
  </w:style>
  <w:style w:type="paragraph" w:styleId="Date">
    <w:name w:val="Date"/>
    <w:basedOn w:val="Normal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A064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A0648"/>
    <w:rPr>
      <w:sz w:val="20"/>
    </w:rPr>
  </w:style>
  <w:style w:type="paragraph" w:styleId="EnvelopeAddress">
    <w:name w:val="envelope address"/>
    <w:basedOn w:val="Normal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A064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A064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A064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A06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A06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A06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A06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A06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A06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A06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A06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06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A0648"/>
    <w:rPr>
      <w:rFonts w:ascii="Arial" w:hAnsi="Arial"/>
      <w:b/>
    </w:rPr>
  </w:style>
  <w:style w:type="paragraph" w:styleId="List">
    <w:name w:val="List"/>
    <w:basedOn w:val="Normal"/>
    <w:rsid w:val="004A0648"/>
    <w:pPr>
      <w:ind w:left="283" w:hanging="283"/>
    </w:pPr>
  </w:style>
  <w:style w:type="paragraph" w:styleId="List2">
    <w:name w:val="List 2"/>
    <w:basedOn w:val="Normal"/>
    <w:rsid w:val="004A0648"/>
    <w:pPr>
      <w:ind w:left="566" w:hanging="283"/>
    </w:pPr>
  </w:style>
  <w:style w:type="paragraph" w:styleId="List3">
    <w:name w:val="List 3"/>
    <w:basedOn w:val="Normal"/>
    <w:rsid w:val="004A0648"/>
    <w:pPr>
      <w:ind w:left="849" w:hanging="283"/>
    </w:pPr>
  </w:style>
  <w:style w:type="paragraph" w:styleId="List4">
    <w:name w:val="List 4"/>
    <w:basedOn w:val="Normal"/>
    <w:rsid w:val="004A0648"/>
    <w:pPr>
      <w:ind w:left="1132" w:hanging="283"/>
    </w:pPr>
  </w:style>
  <w:style w:type="paragraph" w:styleId="List5">
    <w:name w:val="List 5"/>
    <w:basedOn w:val="Normal"/>
    <w:rsid w:val="004A0648"/>
    <w:pPr>
      <w:ind w:left="1415" w:hanging="283"/>
    </w:pPr>
  </w:style>
  <w:style w:type="paragraph" w:styleId="ListBullet">
    <w:name w:val="List Bullet"/>
    <w:basedOn w:val="Normal"/>
    <w:rsid w:val="004A0648"/>
    <w:pPr>
      <w:numPr>
        <w:numId w:val="4"/>
      </w:numPr>
    </w:pPr>
  </w:style>
  <w:style w:type="paragraph" w:styleId="ListBullet2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A0648"/>
    <w:pPr>
      <w:numPr>
        <w:numId w:val="1"/>
      </w:numPr>
    </w:pPr>
  </w:style>
  <w:style w:type="paragraph" w:styleId="ListContinue">
    <w:name w:val="List Continue"/>
    <w:basedOn w:val="Normal"/>
    <w:rsid w:val="004A0648"/>
    <w:pPr>
      <w:spacing w:after="120"/>
      <w:ind w:left="283"/>
    </w:pPr>
  </w:style>
  <w:style w:type="paragraph" w:styleId="ListContinue2">
    <w:name w:val="List Continue 2"/>
    <w:basedOn w:val="Normal"/>
    <w:rsid w:val="004A0648"/>
    <w:pPr>
      <w:spacing w:after="120"/>
      <w:ind w:left="566"/>
    </w:pPr>
  </w:style>
  <w:style w:type="paragraph" w:styleId="ListContinue3">
    <w:name w:val="List Continue 3"/>
    <w:basedOn w:val="Normal"/>
    <w:rsid w:val="004A0648"/>
    <w:pPr>
      <w:spacing w:after="120"/>
      <w:ind w:left="849"/>
    </w:pPr>
  </w:style>
  <w:style w:type="paragraph" w:styleId="ListContinue4">
    <w:name w:val="List Continue 4"/>
    <w:basedOn w:val="Normal"/>
    <w:rsid w:val="004A0648"/>
    <w:pPr>
      <w:spacing w:after="120"/>
      <w:ind w:left="1132"/>
    </w:pPr>
  </w:style>
  <w:style w:type="paragraph" w:styleId="ListContinue5">
    <w:name w:val="List Continue 5"/>
    <w:basedOn w:val="Normal"/>
    <w:rsid w:val="004A0648"/>
    <w:pPr>
      <w:spacing w:after="120"/>
      <w:ind w:left="1415"/>
    </w:pPr>
  </w:style>
  <w:style w:type="paragraph" w:styleId="ListNumber">
    <w:name w:val="List Number"/>
    <w:basedOn w:val="Normal"/>
    <w:rsid w:val="004A0648"/>
    <w:pPr>
      <w:numPr>
        <w:numId w:val="14"/>
      </w:numPr>
    </w:pPr>
  </w:style>
  <w:style w:type="paragraph" w:styleId="ListNumber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A0648"/>
    <w:pPr>
      <w:numPr>
        <w:numId w:val="2"/>
      </w:numPr>
    </w:pPr>
  </w:style>
  <w:style w:type="paragraph" w:styleId="MacroText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A0648"/>
    <w:pPr>
      <w:ind w:left="720"/>
    </w:pPr>
  </w:style>
  <w:style w:type="paragraph" w:styleId="NoteHeading">
    <w:name w:val="Note Heading"/>
    <w:basedOn w:val="Normal"/>
    <w:next w:val="Normal"/>
    <w:rsid w:val="004A0648"/>
  </w:style>
  <w:style w:type="paragraph" w:customStyle="1" w:styleId="NoteHead">
    <w:name w:val="NoteHead"/>
    <w:basedOn w:val="Normal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A064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A0648"/>
  </w:style>
  <w:style w:type="paragraph" w:styleId="Signature">
    <w:name w:val="Signature"/>
    <w:basedOn w:val="Normal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A064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A06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0648"/>
    <w:pPr>
      <w:ind w:left="480" w:hanging="480"/>
    </w:pPr>
  </w:style>
  <w:style w:type="paragraph" w:styleId="Title">
    <w:name w:val="Title"/>
    <w:basedOn w:val="Normal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A064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A0648"/>
    <w:pPr>
      <w:ind w:left="1200"/>
    </w:pPr>
  </w:style>
  <w:style w:type="paragraph" w:styleId="TOC7">
    <w:name w:val="toc 7"/>
    <w:basedOn w:val="Normal"/>
    <w:next w:val="Normal"/>
    <w:autoRedefine/>
    <w:semiHidden/>
    <w:rsid w:val="004A0648"/>
    <w:pPr>
      <w:ind w:left="1440"/>
    </w:pPr>
  </w:style>
  <w:style w:type="paragraph" w:styleId="TOC8">
    <w:name w:val="toc 8"/>
    <w:basedOn w:val="Normal"/>
    <w:next w:val="Normal"/>
    <w:autoRedefine/>
    <w:semiHidden/>
    <w:rsid w:val="004A0648"/>
    <w:pPr>
      <w:ind w:left="1680"/>
    </w:pPr>
  </w:style>
  <w:style w:type="paragraph" w:styleId="TOC9">
    <w:name w:val="toc 9"/>
    <w:basedOn w:val="Normal"/>
    <w:next w:val="Normal"/>
    <w:autoRedefine/>
    <w:semiHidden/>
    <w:rsid w:val="004A0648"/>
    <w:pPr>
      <w:ind w:left="1920"/>
    </w:pPr>
  </w:style>
  <w:style w:type="paragraph" w:customStyle="1" w:styleId="YReferences">
    <w:name w:val="YReferences"/>
    <w:basedOn w:val="Normal"/>
    <w:next w:val="Normal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Normal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4B11-57FD-6A4C-B48D-7F7323E41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01032-E552-487C-B219-D4BF0F2F0F60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503</Words>
  <Characters>2870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Михайло Комарницький</cp:lastModifiedBy>
  <cp:revision>10</cp:revision>
  <cp:lastPrinted>2013-11-06T08:46:00Z</cp:lastPrinted>
  <dcterms:created xsi:type="dcterms:W3CDTF">2019-11-21T08:32:00Z</dcterms:created>
  <dcterms:modified xsi:type="dcterms:W3CDTF">2021-09-24T08:05:00Z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